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E8705" w14:textId="77777777" w:rsidR="00DC7861" w:rsidRDefault="00DC7861">
      <w:pPr>
        <w:spacing w:after="120" w:line="360" w:lineRule="auto"/>
        <w:jc w:val="center"/>
        <w:rPr>
          <w:rFonts w:ascii="Calibri" w:hAnsi="Calibri" w:cs="Tahoma"/>
          <w:b/>
          <w:sz w:val="22"/>
          <w:szCs w:val="22"/>
          <w:u w:val="single"/>
        </w:rPr>
      </w:pPr>
    </w:p>
    <w:p w14:paraId="057E869D" w14:textId="77777777" w:rsidR="00DC7861" w:rsidRDefault="00DC7861">
      <w:pPr>
        <w:jc w:val="both"/>
        <w:rPr>
          <w:rFonts w:ascii="Arial" w:hAnsi="Arial" w:cs="Arial"/>
          <w:b/>
          <w:lang w:val="pt-BR"/>
        </w:rPr>
      </w:pPr>
    </w:p>
    <w:tbl>
      <w:tblPr>
        <w:tblpPr w:leftFromText="141" w:rightFromText="141" w:vertAnchor="text" w:horzAnchor="margin" w:tblpXSpec="center" w:tblpY="-353"/>
        <w:tblW w:w="10529" w:type="dxa"/>
        <w:jc w:val="center"/>
        <w:tblLayout w:type="fixed"/>
        <w:tblLook w:val="04A0" w:firstRow="1" w:lastRow="0" w:firstColumn="1" w:lastColumn="0" w:noHBand="0" w:noVBand="1"/>
      </w:tblPr>
      <w:tblGrid>
        <w:gridCol w:w="4928"/>
        <w:gridCol w:w="5601"/>
      </w:tblGrid>
      <w:tr w:rsidR="00DC7861" w14:paraId="0F1E4C7E" w14:textId="77777777" w:rsidTr="00174D8F">
        <w:trPr>
          <w:trHeight w:val="1013"/>
          <w:jc w:val="center"/>
        </w:trPr>
        <w:tc>
          <w:tcPr>
            <w:tcW w:w="4928" w:type="dxa"/>
            <w:shd w:val="clear" w:color="auto" w:fill="auto"/>
          </w:tcPr>
          <w:p w14:paraId="61FEE690" w14:textId="77777777" w:rsidR="00DC7861" w:rsidRDefault="00DC7861">
            <w:pPr>
              <w:widowControl w:val="0"/>
              <w:tabs>
                <w:tab w:val="center" w:pos="1298"/>
                <w:tab w:val="right" w:pos="9638"/>
              </w:tabs>
              <w:ind w:left="1298"/>
              <w:jc w:val="right"/>
              <w:rPr>
                <w:rFonts w:eastAsia="Calibri"/>
                <w:b/>
              </w:rPr>
            </w:pPr>
          </w:p>
          <w:p w14:paraId="0ADFFEA1" w14:textId="77777777" w:rsidR="00DC7861" w:rsidRDefault="00DC7861">
            <w:pPr>
              <w:widowControl w:val="0"/>
              <w:tabs>
                <w:tab w:val="center" w:pos="1298"/>
                <w:tab w:val="right" w:pos="9638"/>
              </w:tabs>
              <w:ind w:left="1298"/>
              <w:jc w:val="right"/>
              <w:rPr>
                <w:rFonts w:eastAsia="Calibri"/>
                <w:b/>
              </w:rPr>
            </w:pPr>
          </w:p>
          <w:p w14:paraId="4E381192" w14:textId="77777777" w:rsidR="00DC7861" w:rsidRDefault="0091571F">
            <w:pPr>
              <w:widowControl w:val="0"/>
              <w:tabs>
                <w:tab w:val="center" w:pos="851"/>
                <w:tab w:val="right" w:pos="9638"/>
              </w:tabs>
              <w:rPr>
                <w:rFonts w:eastAsia="Calibri"/>
                <w:b/>
              </w:rPr>
            </w:pPr>
            <w:r>
              <w:rPr>
                <w:rFonts w:eastAsia="Calibri"/>
                <w:b/>
                <w:noProof/>
              </w:rPr>
              <w:drawing>
                <wp:anchor distT="0" distB="0" distL="0" distR="0" simplePos="0" relativeHeight="6" behindDoc="1" locked="0" layoutInCell="1" allowOverlap="1" wp14:anchorId="62AAE6CA" wp14:editId="5164C2A7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2540</wp:posOffset>
                  </wp:positionV>
                  <wp:extent cx="3060065" cy="813435"/>
                  <wp:effectExtent l="0" t="0" r="0" b="0"/>
                  <wp:wrapNone/>
                  <wp:docPr id="1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065" cy="813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806F8E3" w14:textId="77777777" w:rsidR="00DC7861" w:rsidRDefault="00DC7861">
            <w:pPr>
              <w:widowControl w:val="0"/>
              <w:rPr>
                <w:rFonts w:eastAsia="Calibri"/>
              </w:rPr>
            </w:pPr>
          </w:p>
          <w:p w14:paraId="1E86F70E" w14:textId="77777777" w:rsidR="00DC7861" w:rsidRDefault="00DC7861">
            <w:pPr>
              <w:widowControl w:val="0"/>
              <w:rPr>
                <w:rFonts w:eastAsia="Calibri"/>
              </w:rPr>
            </w:pPr>
          </w:p>
          <w:p w14:paraId="3AC09EB7" w14:textId="7BB2CB6D" w:rsidR="00DC7861" w:rsidRDefault="00174D8F">
            <w:pPr>
              <w:widowControl w:val="0"/>
              <w:ind w:left="1418" w:right="-103"/>
              <w:rPr>
                <w:rFonts w:asciiTheme="minorHAnsi" w:eastAsia="Calibri" w:hAnsiTheme="minorHAnsi"/>
              </w:rPr>
            </w:pPr>
            <w:r w:rsidRPr="00B63F01">
              <w:rPr>
                <w:rFonts w:ascii="Calibri" w:eastAsia="Calibri" w:hAnsi="Calibri"/>
                <w:i/>
                <w:sz w:val="20"/>
                <w:szCs w:val="20"/>
              </w:rPr>
              <w:t>UPI ECONOMIA URBANA, OCCUPAZIONE, GESTIONE PROCEDIMENTI DI GARA E NEGOZIALI</w:t>
            </w:r>
          </w:p>
        </w:tc>
        <w:tc>
          <w:tcPr>
            <w:tcW w:w="5601" w:type="dxa"/>
            <w:shd w:val="clear" w:color="auto" w:fill="auto"/>
          </w:tcPr>
          <w:tbl>
            <w:tblPr>
              <w:tblW w:w="4933" w:type="dxa"/>
              <w:tblInd w:w="623" w:type="dxa"/>
              <w:tblLayout w:type="fixed"/>
              <w:tblLook w:val="04A0" w:firstRow="1" w:lastRow="0" w:firstColumn="1" w:lastColumn="0" w:noHBand="0" w:noVBand="1"/>
            </w:tblPr>
            <w:tblGrid>
              <w:gridCol w:w="731"/>
              <w:gridCol w:w="4202"/>
            </w:tblGrid>
            <w:tr w:rsidR="00DC7861" w14:paraId="5CA53011" w14:textId="77777777">
              <w:trPr>
                <w:trHeight w:val="718"/>
              </w:trPr>
              <w:tc>
                <w:tcPr>
                  <w:tcW w:w="731" w:type="dxa"/>
                  <w:shd w:val="clear" w:color="auto" w:fill="auto"/>
                </w:tcPr>
                <w:p w14:paraId="0A95A907" w14:textId="77777777" w:rsidR="00DC7861" w:rsidRDefault="00DC7861" w:rsidP="0091571F">
                  <w:pPr>
                    <w:framePr w:hSpace="141" w:wrap="around" w:vAnchor="text" w:hAnchor="margin" w:xAlign="center" w:y="-353"/>
                    <w:widowControl w:val="0"/>
                    <w:tabs>
                      <w:tab w:val="center" w:pos="851"/>
                      <w:tab w:val="right" w:pos="9638"/>
                    </w:tabs>
                    <w:rPr>
                      <w:rFonts w:eastAsia="Calibri"/>
                    </w:rPr>
                  </w:pPr>
                </w:p>
              </w:tc>
              <w:tc>
                <w:tcPr>
                  <w:tcW w:w="4201" w:type="dxa"/>
                  <w:shd w:val="clear" w:color="auto" w:fill="auto"/>
                </w:tcPr>
                <w:p w14:paraId="2A821D27" w14:textId="77777777" w:rsidR="00DC7861" w:rsidRDefault="00DC7861" w:rsidP="0091571F">
                  <w:pPr>
                    <w:framePr w:hSpace="141" w:wrap="around" w:vAnchor="text" w:hAnchor="margin" w:xAlign="center" w:y="-353"/>
                    <w:widowControl w:val="0"/>
                    <w:tabs>
                      <w:tab w:val="center" w:pos="851"/>
                      <w:tab w:val="right" w:pos="9638"/>
                    </w:tabs>
                    <w:rPr>
                      <w:rFonts w:eastAsia="Calibri"/>
                    </w:rPr>
                  </w:pPr>
                </w:p>
              </w:tc>
            </w:tr>
            <w:tr w:rsidR="00DC7861" w14:paraId="077C7576" w14:textId="77777777">
              <w:trPr>
                <w:trHeight w:val="582"/>
              </w:trPr>
              <w:tc>
                <w:tcPr>
                  <w:tcW w:w="731" w:type="dxa"/>
                  <w:shd w:val="clear" w:color="auto" w:fill="auto"/>
                </w:tcPr>
                <w:p w14:paraId="4831E048" w14:textId="77777777" w:rsidR="00DC7861" w:rsidRDefault="0091571F" w:rsidP="0091571F">
                  <w:pPr>
                    <w:framePr w:hSpace="141" w:wrap="around" w:vAnchor="text" w:hAnchor="margin" w:xAlign="center" w:y="-353"/>
                    <w:widowControl w:val="0"/>
                    <w:tabs>
                      <w:tab w:val="center" w:pos="851"/>
                      <w:tab w:val="right" w:pos="9638"/>
                    </w:tabs>
                    <w:rPr>
                      <w:rFonts w:eastAsia="Calibri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18C5065" wp14:editId="1EF4F05C">
                        <wp:extent cx="266700" cy="266700"/>
                        <wp:effectExtent l="0" t="0" r="0" b="0"/>
                        <wp:docPr id="2" name="Immagin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magin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1" w:type="dxa"/>
                  <w:shd w:val="clear" w:color="auto" w:fill="auto"/>
                  <w:vAlign w:val="center"/>
                </w:tcPr>
                <w:p w14:paraId="3C75F768" w14:textId="77777777" w:rsidR="00DC7861" w:rsidRPr="004D4C70" w:rsidRDefault="0091571F" w:rsidP="0091571F">
                  <w:pPr>
                    <w:framePr w:hSpace="141" w:wrap="around" w:vAnchor="text" w:hAnchor="margin" w:xAlign="center" w:y="-353"/>
                    <w:widowControl w:val="0"/>
                    <w:tabs>
                      <w:tab w:val="center" w:pos="851"/>
                      <w:tab w:val="right" w:pos="9638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4D4C70">
                    <w:rPr>
                      <w:rFonts w:asciiTheme="minorHAnsi" w:eastAsia="Calibri" w:hAnsiTheme="minorHAnsi" w:cstheme="minorHAnsi"/>
                    </w:rPr>
                    <w:t>Via Michele Barillaro, s.n.c.</w:t>
                  </w:r>
                </w:p>
                <w:p w14:paraId="14A1350A" w14:textId="77777777" w:rsidR="00DC7861" w:rsidRPr="004D4C70" w:rsidRDefault="0091571F" w:rsidP="0091571F">
                  <w:pPr>
                    <w:framePr w:hSpace="141" w:wrap="around" w:vAnchor="text" w:hAnchor="margin" w:xAlign="center" w:y="-353"/>
                    <w:widowControl w:val="0"/>
                    <w:tabs>
                      <w:tab w:val="center" w:pos="851"/>
                      <w:tab w:val="right" w:pos="9638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4D4C70">
                    <w:rPr>
                      <w:rFonts w:asciiTheme="minorHAnsi" w:eastAsia="Calibri" w:hAnsiTheme="minorHAnsi" w:cstheme="minorHAnsi"/>
                    </w:rPr>
                    <w:t xml:space="preserve">Palazzo CE.DIR., Torre IV, Piano 2° </w:t>
                  </w:r>
                  <w:r w:rsidRPr="004D4C70">
                    <w:rPr>
                      <w:rFonts w:asciiTheme="minorHAnsi" w:eastAsia="Calibri" w:hAnsiTheme="minorHAnsi" w:cstheme="minorHAnsi"/>
                    </w:rPr>
                    <w:br/>
                    <w:t>Reggio Calabria</w:t>
                  </w:r>
                </w:p>
              </w:tc>
            </w:tr>
            <w:tr w:rsidR="00DC7861" w14:paraId="74C303CB" w14:textId="77777777">
              <w:trPr>
                <w:trHeight w:val="487"/>
              </w:trPr>
              <w:tc>
                <w:tcPr>
                  <w:tcW w:w="731" w:type="dxa"/>
                  <w:shd w:val="clear" w:color="auto" w:fill="auto"/>
                </w:tcPr>
                <w:p w14:paraId="4CB2E584" w14:textId="77777777" w:rsidR="00DC7861" w:rsidRDefault="0091571F" w:rsidP="0091571F">
                  <w:pPr>
                    <w:framePr w:hSpace="141" w:wrap="around" w:vAnchor="text" w:hAnchor="margin" w:xAlign="center" w:y="-353"/>
                    <w:widowControl w:val="0"/>
                    <w:tabs>
                      <w:tab w:val="center" w:pos="851"/>
                      <w:tab w:val="right" w:pos="9638"/>
                    </w:tabs>
                    <w:rPr>
                      <w:rFonts w:eastAsia="Calibri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5B5BFB5" wp14:editId="188844C5">
                        <wp:extent cx="266700" cy="266700"/>
                        <wp:effectExtent l="0" t="0" r="0" b="0"/>
                        <wp:docPr id="3" name="Immagin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Immagin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1" w:type="dxa"/>
                  <w:shd w:val="clear" w:color="auto" w:fill="auto"/>
                  <w:vAlign w:val="center"/>
                </w:tcPr>
                <w:p w14:paraId="061BD4E5" w14:textId="77777777" w:rsidR="00DC7861" w:rsidRPr="004D4C70" w:rsidRDefault="0091571F" w:rsidP="0091571F">
                  <w:pPr>
                    <w:framePr w:hSpace="141" w:wrap="around" w:vAnchor="text" w:hAnchor="margin" w:xAlign="center" w:y="-353"/>
                    <w:widowControl w:val="0"/>
                    <w:tabs>
                      <w:tab w:val="center" w:pos="851"/>
                      <w:tab w:val="right" w:pos="9638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4D4C70">
                    <w:rPr>
                      <w:rFonts w:asciiTheme="minorHAnsi" w:eastAsia="Calibri" w:hAnsiTheme="minorHAnsi" w:cstheme="minorHAnsi"/>
                    </w:rPr>
                    <w:t>0965 3622767 – 3622144 - 3622742</w:t>
                  </w:r>
                </w:p>
              </w:tc>
            </w:tr>
            <w:tr w:rsidR="00DC7861" w14:paraId="4F5581B5" w14:textId="77777777">
              <w:trPr>
                <w:trHeight w:val="286"/>
              </w:trPr>
              <w:tc>
                <w:tcPr>
                  <w:tcW w:w="731" w:type="dxa"/>
                  <w:shd w:val="clear" w:color="auto" w:fill="auto"/>
                  <w:vAlign w:val="center"/>
                </w:tcPr>
                <w:p w14:paraId="78758232" w14:textId="77777777" w:rsidR="00DC7861" w:rsidRDefault="0091571F" w:rsidP="0091571F">
                  <w:pPr>
                    <w:framePr w:hSpace="141" w:wrap="around" w:vAnchor="text" w:hAnchor="margin" w:xAlign="center" w:y="-353"/>
                    <w:widowControl w:val="0"/>
                    <w:tabs>
                      <w:tab w:val="center" w:pos="851"/>
                      <w:tab w:val="right" w:pos="9638"/>
                    </w:tabs>
                    <w:rPr>
                      <w:rFonts w:eastAsia="Calibri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EC2EE04" wp14:editId="5731EEFC">
                        <wp:extent cx="266700" cy="266700"/>
                        <wp:effectExtent l="0" t="0" r="0" b="0"/>
                        <wp:docPr id="4" name="Immagin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magin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1" w:type="dxa"/>
                  <w:shd w:val="clear" w:color="auto" w:fill="auto"/>
                  <w:vAlign w:val="center"/>
                </w:tcPr>
                <w:p w14:paraId="4F10B751" w14:textId="77777777" w:rsidR="00DC7861" w:rsidRPr="004D4C70" w:rsidRDefault="0091571F" w:rsidP="0091571F">
                  <w:pPr>
                    <w:framePr w:hSpace="141" w:wrap="around" w:vAnchor="text" w:hAnchor="margin" w:xAlign="center" w:y="-353"/>
                    <w:widowControl w:val="0"/>
                    <w:tabs>
                      <w:tab w:val="center" w:pos="4819"/>
                      <w:tab w:val="right" w:pos="9638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4D4C70">
                    <w:rPr>
                      <w:rFonts w:asciiTheme="minorHAnsi" w:eastAsia="Calibri" w:hAnsiTheme="minorHAnsi" w:cstheme="minorHAnsi"/>
                    </w:rPr>
                    <w:t xml:space="preserve">PEC: </w:t>
                  </w:r>
                  <w:r w:rsidRPr="004D4C70">
                    <w:rPr>
                      <w:rFonts w:asciiTheme="minorHAnsi" w:eastAsia="Calibri" w:hAnsiTheme="minorHAnsi" w:cstheme="minorHAnsi"/>
                    </w:rPr>
                    <w:t>protocollo@pec.reggiocal.it</w:t>
                  </w:r>
                </w:p>
              </w:tc>
            </w:tr>
          </w:tbl>
          <w:p w14:paraId="1E5DCA15" w14:textId="77777777" w:rsidR="00DC7861" w:rsidRDefault="00DC7861">
            <w:pPr>
              <w:widowControl w:val="0"/>
              <w:tabs>
                <w:tab w:val="center" w:pos="851"/>
                <w:tab w:val="right" w:pos="9638"/>
              </w:tabs>
              <w:rPr>
                <w:rFonts w:eastAsia="Calibri"/>
              </w:rPr>
            </w:pPr>
          </w:p>
        </w:tc>
      </w:tr>
    </w:tbl>
    <w:p w14:paraId="18692E7B" w14:textId="77777777" w:rsidR="00DC7861" w:rsidRDefault="0091571F">
      <w:pPr>
        <w:spacing w:after="120" w:line="360" w:lineRule="auto"/>
        <w:jc w:val="right"/>
        <w:outlineLvl w:val="0"/>
        <w:rPr>
          <w:rFonts w:ascii="Calibri" w:hAnsi="Calibri" w:cs="Tahoma"/>
          <w:b/>
          <w:sz w:val="22"/>
          <w:szCs w:val="22"/>
          <w:u w:val="single"/>
        </w:rPr>
      </w:pPr>
      <w:r>
        <w:rPr>
          <w:rFonts w:ascii="Calibri" w:hAnsi="Calibri" w:cs="Tahoma"/>
          <w:b/>
          <w:sz w:val="22"/>
          <w:szCs w:val="22"/>
          <w:u w:val="single"/>
        </w:rPr>
        <w:t>Allegato 3</w:t>
      </w:r>
    </w:p>
    <w:p w14:paraId="1628DAB6" w14:textId="77777777" w:rsidR="00DC7861" w:rsidRDefault="00DC7861">
      <w:pPr>
        <w:spacing w:after="120" w:line="360" w:lineRule="auto"/>
        <w:jc w:val="center"/>
        <w:outlineLvl w:val="0"/>
        <w:rPr>
          <w:rFonts w:ascii="Calibri" w:hAnsi="Calibri" w:cs="Tahoma"/>
          <w:b/>
          <w:sz w:val="22"/>
          <w:szCs w:val="22"/>
          <w:u w:val="single"/>
        </w:rPr>
      </w:pPr>
    </w:p>
    <w:p w14:paraId="385B2A2C" w14:textId="77777777" w:rsidR="00DC7861" w:rsidRDefault="0091571F">
      <w:pPr>
        <w:spacing w:after="120" w:line="360" w:lineRule="auto"/>
        <w:jc w:val="center"/>
        <w:outlineLvl w:val="0"/>
        <w:rPr>
          <w:rFonts w:ascii="Calibri" w:hAnsi="Calibri" w:cs="Tahoma"/>
          <w:b/>
          <w:sz w:val="22"/>
          <w:szCs w:val="22"/>
          <w:u w:val="single"/>
        </w:rPr>
      </w:pPr>
      <w:r>
        <w:rPr>
          <w:rFonts w:ascii="Calibri" w:hAnsi="Calibri" w:cs="Tahoma"/>
          <w:b/>
          <w:sz w:val="22"/>
          <w:szCs w:val="22"/>
          <w:u w:val="single"/>
        </w:rPr>
        <w:t>DICHIARAZIONE AVVALIMENTO</w:t>
      </w:r>
    </w:p>
    <w:p w14:paraId="1C6D9A5A" w14:textId="77777777" w:rsidR="00DC7861" w:rsidRDefault="00DC7861">
      <w:pPr>
        <w:spacing w:line="360" w:lineRule="auto"/>
        <w:ind w:right="-172"/>
        <w:jc w:val="both"/>
        <w:rPr>
          <w:rFonts w:ascii="Garamond" w:hAnsi="Garamond" w:cstheme="minorHAnsi"/>
          <w:b/>
          <w:sz w:val="22"/>
          <w:szCs w:val="22"/>
        </w:rPr>
      </w:pPr>
    </w:p>
    <w:p w14:paraId="33C7234C" w14:textId="4946B053" w:rsidR="00DC7861" w:rsidRPr="00B63F01" w:rsidRDefault="0091571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60" w:lineRule="exact"/>
        <w:jc w:val="both"/>
        <w:rPr>
          <w:rFonts w:asciiTheme="minorHAnsi" w:hAnsiTheme="minorHAnsi" w:cstheme="minorHAnsi"/>
        </w:rPr>
      </w:pPr>
      <w:r w:rsidRPr="00B63F01">
        <w:rPr>
          <w:rFonts w:ascii="Calibri" w:hAnsi="Calibri" w:cstheme="minorHAnsi"/>
          <w:b/>
        </w:rPr>
        <w:t>“</w:t>
      </w:r>
      <w:r w:rsidRPr="0091571F">
        <w:rPr>
          <w:rFonts w:asciiTheme="minorHAnsi" w:hAnsiTheme="minorHAnsi"/>
          <w:b/>
          <w:sz w:val="22"/>
          <w:szCs w:val="22"/>
        </w:rPr>
        <w:t>GESTIONE DEI SERVIZI DI ACCOGLIENZA DI RICHIEDENTI/TITOLARI PROTEZIONE INTERNAZIONALE NELL’AMBITO DEL SISTEMA DI PROTEZIONE PER RICHIEDENTI ASILO E RIFUGIATI (SAI-SIPROIMI) PER IL TRIENNIO 2024/2026 CATEGORIA ORDINARI IN PROSECUZIONE DEL TRIENNIO 2021/2023 DI CUI AL D.M. 18 NOVEMBRE 2019</w:t>
      </w:r>
      <w:r w:rsidRPr="00B63F01">
        <w:rPr>
          <w:rFonts w:ascii="Calibri" w:hAnsi="Calibri" w:cstheme="minorHAnsi"/>
          <w:b/>
        </w:rPr>
        <w:t>”</w:t>
      </w:r>
    </w:p>
    <w:p w14:paraId="79A1E1B7" w14:textId="77777777" w:rsidR="00DC7861" w:rsidRPr="00B63F01" w:rsidRDefault="00DC78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60" w:lineRule="exact"/>
        <w:jc w:val="center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p w14:paraId="525D11C8" w14:textId="77777777" w:rsidR="00DC7861" w:rsidRDefault="0091571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60" w:lineRule="exact"/>
        <w:jc w:val="center"/>
        <w:rPr>
          <w:rFonts w:asciiTheme="minorHAnsi" w:eastAsia="Calibri" w:hAnsiTheme="minorHAnsi" w:cstheme="minorHAnsi"/>
          <w:b/>
          <w:bCs/>
        </w:rPr>
      </w:pPr>
      <w:r w:rsidRPr="00B63F01">
        <w:rPr>
          <w:rFonts w:asciiTheme="minorHAnsi" w:eastAsia="Calibri" w:hAnsiTheme="minorHAnsi" w:cstheme="minorHAnsi"/>
          <w:b/>
          <w:bCs/>
        </w:rPr>
        <w:t xml:space="preserve">CIG: </w:t>
      </w:r>
      <w:r w:rsidRPr="00B63F01">
        <w:rPr>
          <w:rFonts w:asciiTheme="minorHAnsi" w:hAnsiTheme="minorHAnsi"/>
          <w:b/>
        </w:rPr>
        <w:t>_____________</w:t>
      </w:r>
      <w:r>
        <w:rPr>
          <w:rFonts w:asciiTheme="minorHAnsi" w:eastAsia="Calibri" w:hAnsiTheme="minorHAnsi" w:cstheme="minorHAnsi"/>
          <w:b/>
          <w:bCs/>
        </w:rPr>
        <w:t xml:space="preserve">  </w:t>
      </w:r>
    </w:p>
    <w:p w14:paraId="577FF980" w14:textId="77777777" w:rsidR="00DC7861" w:rsidRDefault="00DC78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60" w:lineRule="exact"/>
        <w:jc w:val="both"/>
        <w:rPr>
          <w:rFonts w:asciiTheme="minorHAnsi" w:hAnsiTheme="minorHAnsi" w:cs="Arial"/>
          <w:b/>
          <w:i/>
          <w:color w:val="000000"/>
          <w:sz w:val="22"/>
          <w:szCs w:val="22"/>
        </w:rPr>
      </w:pPr>
    </w:p>
    <w:p w14:paraId="63938727" w14:textId="77777777" w:rsidR="00DC7861" w:rsidRDefault="00DC7861">
      <w:pPr>
        <w:spacing w:line="360" w:lineRule="auto"/>
        <w:ind w:right="-17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DB4D356" w14:textId="77777777" w:rsidR="00DC7861" w:rsidRDefault="00DC7861">
      <w:pPr>
        <w:spacing w:line="360" w:lineRule="auto"/>
        <w:ind w:right="-172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89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65"/>
        <w:gridCol w:w="1513"/>
        <w:gridCol w:w="1559"/>
        <w:gridCol w:w="94"/>
        <w:gridCol w:w="2633"/>
      </w:tblGrid>
      <w:tr w:rsidR="00DC7861" w14:paraId="25D9D911" w14:textId="77777777">
        <w:trPr>
          <w:trHeight w:val="397"/>
        </w:trPr>
        <w:tc>
          <w:tcPr>
            <w:tcW w:w="6237" w:type="dxa"/>
            <w:gridSpan w:val="3"/>
            <w:tcBorders>
              <w:bottom w:val="dotted" w:sz="4" w:space="0" w:color="000000"/>
            </w:tcBorders>
            <w:vAlign w:val="bottom"/>
          </w:tcPr>
          <w:p w14:paraId="0D1C60DD" w14:textId="77777777" w:rsidR="00DC7861" w:rsidRDefault="0091571F">
            <w:pPr>
              <w:widowControl w:val="0"/>
              <w:tabs>
                <w:tab w:val="left" w:pos="144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Il sottoscritto:</w:t>
            </w:r>
          </w:p>
        </w:tc>
        <w:tc>
          <w:tcPr>
            <w:tcW w:w="2727" w:type="dxa"/>
            <w:gridSpan w:val="2"/>
            <w:tcBorders>
              <w:bottom w:val="dotted" w:sz="4" w:space="0" w:color="000000"/>
            </w:tcBorders>
            <w:vAlign w:val="bottom"/>
          </w:tcPr>
          <w:p w14:paraId="14BCB0DD" w14:textId="77777777" w:rsidR="00DC7861" w:rsidRDefault="0091571F">
            <w:pPr>
              <w:widowControl w:val="0"/>
              <w:tabs>
                <w:tab w:val="left" w:pos="34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nato il:</w:t>
            </w:r>
          </w:p>
        </w:tc>
      </w:tr>
      <w:tr w:rsidR="00DC7861" w14:paraId="0C3CCB79" w14:textId="77777777">
        <w:trPr>
          <w:trHeight w:val="397"/>
        </w:trPr>
        <w:tc>
          <w:tcPr>
            <w:tcW w:w="6237" w:type="dxa"/>
            <w:gridSpan w:val="3"/>
            <w:tcBorders>
              <w:bottom w:val="dotted" w:sz="4" w:space="0" w:color="000000"/>
            </w:tcBorders>
            <w:vAlign w:val="bottom"/>
          </w:tcPr>
          <w:p w14:paraId="31691F4B" w14:textId="77777777" w:rsidR="00DC7861" w:rsidRDefault="0091571F">
            <w:pPr>
              <w:widowControl w:val="0"/>
              <w:tabs>
                <w:tab w:val="left" w:pos="144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a:</w:t>
            </w:r>
          </w:p>
        </w:tc>
        <w:tc>
          <w:tcPr>
            <w:tcW w:w="2727" w:type="dxa"/>
            <w:gridSpan w:val="2"/>
            <w:tcBorders>
              <w:bottom w:val="dotted" w:sz="4" w:space="0" w:color="000000"/>
            </w:tcBorders>
            <w:vAlign w:val="bottom"/>
          </w:tcPr>
          <w:p w14:paraId="28E249FA" w14:textId="77777777" w:rsidR="00DC7861" w:rsidRDefault="0091571F">
            <w:pPr>
              <w:widowControl w:val="0"/>
              <w:tabs>
                <w:tab w:val="left" w:pos="34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Prov.:</w:t>
            </w:r>
          </w:p>
        </w:tc>
      </w:tr>
      <w:tr w:rsidR="00DC7861" w14:paraId="7C04D26F" w14:textId="77777777">
        <w:trPr>
          <w:trHeight w:val="397"/>
        </w:trPr>
        <w:tc>
          <w:tcPr>
            <w:tcW w:w="8964" w:type="dxa"/>
            <w:gridSpan w:val="5"/>
            <w:tcBorders>
              <w:bottom w:val="dotted" w:sz="4" w:space="0" w:color="000000"/>
            </w:tcBorders>
            <w:vAlign w:val="bottom"/>
          </w:tcPr>
          <w:p w14:paraId="135697A8" w14:textId="77777777" w:rsidR="00DC7861" w:rsidRDefault="0091571F">
            <w:pPr>
              <w:widowControl w:val="0"/>
              <w:tabs>
                <w:tab w:val="left" w:pos="144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in qualità di: [indicare la carica sociale]</w:t>
            </w:r>
          </w:p>
        </w:tc>
      </w:tr>
      <w:tr w:rsidR="00DC7861" w14:paraId="7423527C" w14:textId="77777777">
        <w:trPr>
          <w:trHeight w:val="397"/>
        </w:trPr>
        <w:tc>
          <w:tcPr>
            <w:tcW w:w="8964" w:type="dxa"/>
            <w:gridSpan w:val="5"/>
            <w:tcBorders>
              <w:bottom w:val="dotted" w:sz="4" w:space="0" w:color="000000"/>
            </w:tcBorders>
            <w:vAlign w:val="bottom"/>
          </w:tcPr>
          <w:p w14:paraId="6009D453" w14:textId="77777777" w:rsidR="00DC7861" w:rsidRDefault="0091571F">
            <w:pPr>
              <w:widowControl w:val="0"/>
              <w:tabs>
                <w:tab w:val="left" w:pos="144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dell’impresa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AUSILIARIA</w:t>
            </w:r>
          </w:p>
        </w:tc>
      </w:tr>
      <w:tr w:rsidR="00DC7861" w14:paraId="152420E5" w14:textId="77777777">
        <w:trPr>
          <w:trHeight w:val="397"/>
        </w:trPr>
        <w:tc>
          <w:tcPr>
            <w:tcW w:w="8964" w:type="dxa"/>
            <w:gridSpan w:val="5"/>
            <w:tcBorders>
              <w:bottom w:val="dotted" w:sz="4" w:space="0" w:color="000000"/>
            </w:tcBorders>
            <w:vAlign w:val="bottom"/>
          </w:tcPr>
          <w:p w14:paraId="0A205330" w14:textId="77777777" w:rsidR="00DC7861" w:rsidRDefault="0091571F">
            <w:pPr>
              <w:widowControl w:val="0"/>
              <w:tabs>
                <w:tab w:val="left" w:pos="144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con sede in</w:t>
            </w:r>
          </w:p>
        </w:tc>
      </w:tr>
      <w:tr w:rsidR="00DC7861" w14:paraId="05B8BE0F" w14:textId="77777777">
        <w:trPr>
          <w:trHeight w:val="397"/>
        </w:trPr>
        <w:tc>
          <w:tcPr>
            <w:tcW w:w="3165" w:type="dxa"/>
            <w:tcBorders>
              <w:top w:val="dotted" w:sz="4" w:space="0" w:color="000000"/>
              <w:bottom w:val="dotted" w:sz="4" w:space="0" w:color="000000"/>
            </w:tcBorders>
            <w:vAlign w:val="bottom"/>
          </w:tcPr>
          <w:p w14:paraId="260EBD78" w14:textId="77777777" w:rsidR="00DC7861" w:rsidRDefault="0091571F">
            <w:pPr>
              <w:widowControl w:val="0"/>
              <w:tabs>
                <w:tab w:val="left" w:pos="144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Telefono:</w:t>
            </w:r>
          </w:p>
        </w:tc>
        <w:tc>
          <w:tcPr>
            <w:tcW w:w="3166" w:type="dxa"/>
            <w:gridSpan w:val="3"/>
            <w:tcBorders>
              <w:top w:val="dotted" w:sz="4" w:space="0" w:color="000000"/>
              <w:bottom w:val="dotted" w:sz="4" w:space="0" w:color="000000"/>
            </w:tcBorders>
            <w:vAlign w:val="bottom"/>
          </w:tcPr>
          <w:p w14:paraId="1E877AFD" w14:textId="77777777" w:rsidR="00DC7861" w:rsidRDefault="0091571F">
            <w:pPr>
              <w:widowControl w:val="0"/>
              <w:tabs>
                <w:tab w:val="left" w:pos="144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fax:</w:t>
            </w:r>
          </w:p>
        </w:tc>
        <w:tc>
          <w:tcPr>
            <w:tcW w:w="2633" w:type="dxa"/>
            <w:tcBorders>
              <w:top w:val="dotted" w:sz="4" w:space="0" w:color="000000"/>
              <w:bottom w:val="dotted" w:sz="4" w:space="0" w:color="000000"/>
            </w:tcBorders>
            <w:vAlign w:val="bottom"/>
          </w:tcPr>
          <w:p w14:paraId="4E85FFF2" w14:textId="77777777" w:rsidR="00DC7861" w:rsidRDefault="0091571F">
            <w:pPr>
              <w:widowControl w:val="0"/>
              <w:tabs>
                <w:tab w:val="left" w:pos="144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cell:</w:t>
            </w:r>
          </w:p>
        </w:tc>
      </w:tr>
      <w:tr w:rsidR="00DC7861" w14:paraId="3DB78012" w14:textId="77777777">
        <w:trPr>
          <w:trHeight w:val="397"/>
        </w:trPr>
        <w:tc>
          <w:tcPr>
            <w:tcW w:w="4678" w:type="dxa"/>
            <w:gridSpan w:val="2"/>
            <w:tcBorders>
              <w:bottom w:val="dotted" w:sz="4" w:space="0" w:color="000000"/>
            </w:tcBorders>
            <w:vAlign w:val="bottom"/>
          </w:tcPr>
          <w:p w14:paraId="1B600272" w14:textId="77777777" w:rsidR="00DC7861" w:rsidRDefault="0091571F">
            <w:pPr>
              <w:widowControl w:val="0"/>
              <w:tabs>
                <w:tab w:val="left" w:pos="144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Codice fiscale</w:t>
            </w:r>
          </w:p>
        </w:tc>
        <w:tc>
          <w:tcPr>
            <w:tcW w:w="4286" w:type="dxa"/>
            <w:gridSpan w:val="3"/>
            <w:tcBorders>
              <w:bottom w:val="dotted" w:sz="4" w:space="0" w:color="000000"/>
            </w:tcBorders>
            <w:vAlign w:val="bottom"/>
          </w:tcPr>
          <w:p w14:paraId="4D4A7D58" w14:textId="77777777" w:rsidR="00DC7861" w:rsidRDefault="0091571F">
            <w:pPr>
              <w:widowControl w:val="0"/>
              <w:tabs>
                <w:tab w:val="left" w:pos="12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Partita IVA:</w:t>
            </w:r>
          </w:p>
        </w:tc>
      </w:tr>
    </w:tbl>
    <w:p w14:paraId="43B909FB" w14:textId="77777777" w:rsidR="00DC7861" w:rsidRDefault="00DC7861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2CC0BB0D" w14:textId="77777777" w:rsidR="00DC7861" w:rsidRDefault="0091571F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ai sensi degli articoli 46 e 47 del D.P.R. n. 445/2000, </w:t>
      </w:r>
      <w:r>
        <w:rPr>
          <w:rFonts w:asciiTheme="minorHAnsi" w:hAnsiTheme="minorHAnsi" w:cs="Arial"/>
          <w:sz w:val="22"/>
          <w:szCs w:val="22"/>
        </w:rPr>
        <w:t>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responsabilità,</w:t>
      </w:r>
    </w:p>
    <w:p w14:paraId="78D4A588" w14:textId="77777777" w:rsidR="00DC7861" w:rsidRDefault="0091571F">
      <w:pPr>
        <w:spacing w:line="360" w:lineRule="auto"/>
        <w:jc w:val="center"/>
        <w:outlineLvl w:val="0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14:paraId="10DF3B02" w14:textId="77777777" w:rsidR="00DC7861" w:rsidRDefault="0091571F">
      <w:pPr>
        <w:spacing w:line="360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i.</w:t>
      </w:r>
      <w:r>
        <w:rPr>
          <w:rFonts w:asciiTheme="minorHAnsi" w:hAnsiTheme="minorHAnsi" w:cs="Arial"/>
          <w:b/>
          <w:bCs/>
          <w:sz w:val="22"/>
          <w:szCs w:val="22"/>
        </w:rPr>
        <w:tab/>
        <w:t>il possesso dei requisiti generali  ed assenze di cause di esclusione di cui al D.lgs. 36/2023;</w:t>
      </w:r>
    </w:p>
    <w:p w14:paraId="5EE78514" w14:textId="77777777" w:rsidR="00DC7861" w:rsidRDefault="0091571F">
      <w:pPr>
        <w:spacing w:line="360" w:lineRule="auto"/>
        <w:ind w:left="709" w:hanging="709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ii.</w:t>
      </w:r>
      <w:r>
        <w:rPr>
          <w:rFonts w:asciiTheme="minorHAnsi" w:hAnsiTheme="minorHAnsi" w:cs="Arial"/>
          <w:b/>
          <w:bCs/>
          <w:sz w:val="22"/>
          <w:szCs w:val="22"/>
        </w:rPr>
        <w:tab/>
        <w:t>il possesso dei requisiti tecnici e delle risorse oggetto di avvalimento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[indicare </w:t>
      </w:r>
      <w:r>
        <w:rPr>
          <w:rFonts w:asciiTheme="minorHAnsi" w:hAnsiTheme="minorHAnsi" w:cs="Arial"/>
          <w:b/>
          <w:bCs/>
          <w:sz w:val="22"/>
          <w:szCs w:val="22"/>
          <w:u w:val="single"/>
        </w:rPr>
        <w:t>con precisione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 i requisiti oggetto di avvalimento]:  </w:t>
      </w:r>
    </w:p>
    <w:p w14:paraId="72E949CC" w14:textId="77777777" w:rsidR="00DC7861" w:rsidRDefault="0091571F">
      <w:pPr>
        <w:pStyle w:val="Paragrafoelenco"/>
        <w:numPr>
          <w:ilvl w:val="0"/>
          <w:numId w:val="2"/>
        </w:numPr>
        <w:spacing w:line="360" w:lineRule="auto"/>
        <w:ind w:left="113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</w:t>
      </w:r>
    </w:p>
    <w:p w14:paraId="7AC108C6" w14:textId="77777777" w:rsidR="00DC7861" w:rsidRDefault="0091571F">
      <w:pPr>
        <w:pStyle w:val="Paragrafoelenco"/>
        <w:numPr>
          <w:ilvl w:val="0"/>
          <w:numId w:val="2"/>
        </w:numPr>
        <w:spacing w:line="360" w:lineRule="auto"/>
        <w:ind w:left="113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</w:t>
      </w:r>
    </w:p>
    <w:p w14:paraId="5A7A82E6" w14:textId="77777777" w:rsidR="00DC7861" w:rsidRDefault="0091571F">
      <w:pPr>
        <w:pStyle w:val="Paragrafoelenco"/>
        <w:numPr>
          <w:ilvl w:val="0"/>
          <w:numId w:val="2"/>
        </w:numPr>
        <w:spacing w:line="360" w:lineRule="auto"/>
        <w:ind w:left="113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</w:t>
      </w:r>
    </w:p>
    <w:p w14:paraId="28FC8BD8" w14:textId="77777777" w:rsidR="00DC7861" w:rsidRDefault="0091571F">
      <w:pPr>
        <w:spacing w:line="360" w:lineRule="auto"/>
        <w:ind w:left="709" w:hanging="709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lastRenderedPageBreak/>
        <w:t>iii.</w:t>
      </w:r>
      <w:r>
        <w:rPr>
          <w:rFonts w:asciiTheme="minorHAnsi" w:hAnsiTheme="minorHAnsi" w:cs="Arial"/>
          <w:b/>
          <w:bCs/>
          <w:sz w:val="22"/>
          <w:szCs w:val="22"/>
        </w:rPr>
        <w:tab/>
        <w:t>di obbligarsi verso l’operatore economico e verso la Stazione Appaltante a mettere a disposizione per tutta la durata dell'appalto le risorse necessarie di cui l’operatore economico è carente;</w:t>
      </w:r>
    </w:p>
    <w:p w14:paraId="7B8DB295" w14:textId="77777777" w:rsidR="00DC7861" w:rsidRDefault="0091571F">
      <w:pPr>
        <w:spacing w:line="360" w:lineRule="auto"/>
        <w:ind w:left="709" w:hanging="709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iv. </w:t>
      </w:r>
      <w:r>
        <w:rPr>
          <w:rFonts w:asciiTheme="minorHAnsi" w:hAnsiTheme="minorHAnsi" w:cs="Arial"/>
          <w:b/>
          <w:bCs/>
          <w:sz w:val="22"/>
          <w:szCs w:val="22"/>
        </w:rPr>
        <w:tab/>
        <w:t>di non partecipare</w:t>
      </w:r>
      <w:r>
        <w:rPr>
          <w:rFonts w:asciiTheme="minorHAnsi" w:hAnsiTheme="minorHAnsi" w:cs="Arial"/>
          <w:b/>
          <w:sz w:val="22"/>
          <w:szCs w:val="22"/>
        </w:rPr>
        <w:t xml:space="preserve"> a sua volta alla stessa gara, né in forma singola, né associata o consorziata, né in qualità di ausiliaria di altro soggetto concorrente</w:t>
      </w:r>
      <w:r>
        <w:rPr>
          <w:rFonts w:asciiTheme="minorHAnsi" w:hAnsiTheme="minorHAnsi" w:cs="Arial"/>
          <w:sz w:val="22"/>
          <w:szCs w:val="22"/>
        </w:rPr>
        <w:t>;</w:t>
      </w:r>
    </w:p>
    <w:p w14:paraId="06090B86" w14:textId="77777777" w:rsidR="00DC7861" w:rsidRDefault="00DC7861">
      <w:pPr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240BBDDE" w14:textId="77777777" w:rsidR="00DC7861" w:rsidRDefault="00DC7861">
      <w:pPr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717FAB3D" w14:textId="77777777" w:rsidR="00DC7861" w:rsidRDefault="0091571F">
      <w:pPr>
        <w:spacing w:line="360" w:lineRule="auto"/>
        <w:jc w:val="both"/>
        <w:outlineLvl w:val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N.B.:</w:t>
      </w:r>
    </w:p>
    <w:p w14:paraId="49D928D6" w14:textId="77777777" w:rsidR="00DC7861" w:rsidRDefault="0091571F">
      <w:pPr>
        <w:numPr>
          <w:ilvl w:val="0"/>
          <w:numId w:val="1"/>
        </w:numPr>
        <w:jc w:val="both"/>
        <w:rPr>
          <w:rFonts w:asciiTheme="minorHAnsi" w:hAnsiTheme="minorHAnsi" w:cs="Arial"/>
          <w:b/>
          <w:i/>
          <w:sz w:val="22"/>
          <w:szCs w:val="22"/>
        </w:rPr>
      </w:pPr>
      <w:r>
        <w:rPr>
          <w:rFonts w:asciiTheme="minorHAnsi" w:hAnsiTheme="minorHAnsi" w:cs="Arial"/>
          <w:b/>
          <w:i/>
          <w:sz w:val="22"/>
          <w:szCs w:val="22"/>
        </w:rPr>
        <w:t>barrare le dichiarazioni sopraindicate che non interessano;</w:t>
      </w:r>
    </w:p>
    <w:p w14:paraId="2B008651" w14:textId="77777777" w:rsidR="00DC7861" w:rsidRDefault="0091571F">
      <w:pPr>
        <w:numPr>
          <w:ilvl w:val="0"/>
          <w:numId w:val="1"/>
        </w:numPr>
        <w:jc w:val="both"/>
        <w:rPr>
          <w:rFonts w:asciiTheme="minorHAnsi" w:hAnsiTheme="minorHAnsi" w:cs="Arial"/>
          <w:b/>
          <w:i/>
          <w:sz w:val="22"/>
          <w:szCs w:val="22"/>
        </w:rPr>
      </w:pPr>
      <w:r>
        <w:rPr>
          <w:rFonts w:asciiTheme="minorHAnsi" w:hAnsiTheme="minorHAnsi" w:cs="Arial"/>
          <w:b/>
          <w:i/>
          <w:sz w:val="22"/>
          <w:szCs w:val="22"/>
        </w:rPr>
        <w:t>la dichiarazione ed i relativi allegati dovranno essere dapprima compilati e successivamente firmati digitalmente;</w:t>
      </w:r>
    </w:p>
    <w:p w14:paraId="4E2D8C78" w14:textId="77777777" w:rsidR="00DC7861" w:rsidRDefault="00DC7861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4472B687" w14:textId="77777777" w:rsidR="00DC7861" w:rsidRDefault="00DC7861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FD13833" w14:textId="77777777" w:rsidR="00DC7861" w:rsidRDefault="0091571F">
      <w:pPr>
        <w:pStyle w:val="sche4"/>
        <w:tabs>
          <w:tab w:val="left" w:pos="4820"/>
          <w:tab w:val="left" w:pos="5245"/>
          <w:tab w:val="left" w:leader="dot" w:pos="8824"/>
        </w:tabs>
        <w:jc w:val="right"/>
        <w:rPr>
          <w:rFonts w:asciiTheme="minorHAnsi" w:hAnsiTheme="minorHAnsi"/>
          <w:sz w:val="22"/>
          <w:szCs w:val="22"/>
          <w:lang w:val="it-IT"/>
        </w:rPr>
      </w:pPr>
      <w:r>
        <w:rPr>
          <w:rFonts w:asciiTheme="minorHAnsi" w:hAnsiTheme="minorHAnsi"/>
          <w:sz w:val="22"/>
          <w:szCs w:val="22"/>
          <w:lang w:val="it-IT"/>
        </w:rPr>
        <w:t>Documento sottoscritto digitalmente</w:t>
      </w:r>
    </w:p>
    <w:p w14:paraId="1865F098" w14:textId="77777777" w:rsidR="00DC7861" w:rsidRDefault="00DC7861">
      <w:pPr>
        <w:rPr>
          <w:rFonts w:asciiTheme="minorHAnsi" w:hAnsiTheme="minorHAnsi" w:cs="Arial"/>
          <w:sz w:val="22"/>
          <w:szCs w:val="22"/>
        </w:rPr>
      </w:pPr>
    </w:p>
    <w:p w14:paraId="19CBB8A2" w14:textId="77777777" w:rsidR="00DC7861" w:rsidRDefault="00DC7861">
      <w:pPr>
        <w:rPr>
          <w:rFonts w:asciiTheme="minorHAnsi" w:hAnsiTheme="minorHAnsi" w:cs="Arial"/>
          <w:sz w:val="22"/>
          <w:szCs w:val="22"/>
        </w:rPr>
      </w:pPr>
    </w:p>
    <w:p w14:paraId="3776E848" w14:textId="77777777" w:rsidR="00DC7861" w:rsidRDefault="0091571F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Documento informatico firmato digitalmente ai sensi </w:t>
      </w:r>
      <w:r>
        <w:rPr>
          <w:rFonts w:asciiTheme="minorHAnsi" w:eastAsia="Calibri" w:hAnsiTheme="minorHAnsi" w:cs="Arial"/>
          <w:color w:val="000000"/>
          <w:sz w:val="22"/>
          <w:szCs w:val="22"/>
        </w:rPr>
        <w:t>del testo unico D.P.R. 28 dicembre 2000, n. 445, del D.Lgs. 7 marzo 2005, n.82 e norme collegate</w:t>
      </w:r>
    </w:p>
    <w:p w14:paraId="67B9EC4B" w14:textId="77777777" w:rsidR="00DC7861" w:rsidRDefault="00DC7861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sectPr w:rsidR="00DC7861">
      <w:footerReference w:type="even" r:id="rId12"/>
      <w:footerReference w:type="default" r:id="rId13"/>
      <w:footerReference w:type="first" r:id="rId14"/>
      <w:pgSz w:w="11906" w:h="16838"/>
      <w:pgMar w:top="426" w:right="1418" w:bottom="766" w:left="130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E7D8A" w14:textId="77777777" w:rsidR="003E4542" w:rsidRDefault="003E4542">
      <w:r>
        <w:separator/>
      </w:r>
    </w:p>
  </w:endnote>
  <w:endnote w:type="continuationSeparator" w:id="0">
    <w:p w14:paraId="42553317" w14:textId="77777777" w:rsidR="003E4542" w:rsidRDefault="003E4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49811" w14:textId="77777777" w:rsidR="00DC7861" w:rsidRDefault="0091571F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2F85591" wp14:editId="0BF7491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5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28BB8752" w14:textId="77777777" w:rsidR="00DC7861" w:rsidRDefault="0091571F">
                          <w:pPr>
                            <w:pStyle w:val="Pidipagina"/>
                            <w:rPr>
                              <w:rStyle w:val="Numeropagina"/>
                            </w:rPr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0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F85591"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    <v:fill opacity="0"/>
              <v:textbox style="mso-fit-shape-to-text:t" inset="0,0,0,0">
                <w:txbxContent>
                  <w:p w14:paraId="28BB8752" w14:textId="77777777" w:rsidR="00DC7861" w:rsidRDefault="00000000">
                    <w:pPr>
                      <w:pStyle w:val="Pidipagina"/>
                      <w:rPr>
                        <w:rStyle w:val="Numeropagina"/>
                      </w:rPr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0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EC8CC" w14:textId="77777777" w:rsidR="00DC7861" w:rsidRDefault="00DC7861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41C92" w14:textId="77777777" w:rsidR="00DC7861" w:rsidRDefault="00DC786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29C81" w14:textId="77777777" w:rsidR="003E4542" w:rsidRDefault="003E4542">
      <w:r>
        <w:separator/>
      </w:r>
    </w:p>
  </w:footnote>
  <w:footnote w:type="continuationSeparator" w:id="0">
    <w:p w14:paraId="76213F63" w14:textId="77777777" w:rsidR="003E4542" w:rsidRDefault="003E4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47B7F"/>
    <w:multiLevelType w:val="multilevel"/>
    <w:tmpl w:val="F9D89D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3B70FC6"/>
    <w:multiLevelType w:val="multilevel"/>
    <w:tmpl w:val="912A6C6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ACE3D29"/>
    <w:multiLevelType w:val="multilevel"/>
    <w:tmpl w:val="FE8008CC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67673229">
    <w:abstractNumId w:val="1"/>
  </w:num>
  <w:num w:numId="2" w16cid:durableId="572204595">
    <w:abstractNumId w:val="2"/>
  </w:num>
  <w:num w:numId="3" w16cid:durableId="953245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861"/>
    <w:rsid w:val="00174D8F"/>
    <w:rsid w:val="00380F9C"/>
    <w:rsid w:val="003E4542"/>
    <w:rsid w:val="004D4C70"/>
    <w:rsid w:val="008C5F76"/>
    <w:rsid w:val="0091571F"/>
    <w:rsid w:val="009372FE"/>
    <w:rsid w:val="009944C0"/>
    <w:rsid w:val="00B63F01"/>
    <w:rsid w:val="00DC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C9616"/>
  <w15:docId w15:val="{A97DC026-25BB-4748-BCA9-40914E18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92D4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092D4D"/>
  </w:style>
  <w:style w:type="character" w:customStyle="1" w:styleId="IntestazioneCarattere">
    <w:name w:val="Intestazione Carattere"/>
    <w:link w:val="Intestazione"/>
    <w:uiPriority w:val="99"/>
    <w:qFormat/>
    <w:rsid w:val="00BD05F3"/>
    <w:rPr>
      <w:sz w:val="24"/>
      <w:szCs w:val="24"/>
    </w:rPr>
  </w:style>
  <w:style w:type="character" w:customStyle="1" w:styleId="TestofumettoCarattere">
    <w:name w:val="Testo fumetto Carattere"/>
    <w:link w:val="Testofumetto"/>
    <w:qFormat/>
    <w:rsid w:val="00BD05F3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qFormat/>
    <w:rsid w:val="003A5567"/>
    <w:rPr>
      <w:b/>
      <w:bCs/>
      <w:sz w:val="28"/>
      <w:szCs w:val="24"/>
      <w:lang w:eastAsia="ar-SA"/>
    </w:rPr>
  </w:style>
  <w:style w:type="character" w:customStyle="1" w:styleId="MappadocumentoCarattere">
    <w:name w:val="Mappa documento Carattere"/>
    <w:basedOn w:val="Carpredefinitoparagrafo"/>
    <w:link w:val="Mappadocumento"/>
    <w:qFormat/>
    <w:rsid w:val="00B53C1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rsid w:val="003A5567"/>
    <w:pPr>
      <w:jc w:val="both"/>
    </w:pPr>
    <w:rPr>
      <w:b/>
      <w:bCs/>
      <w:sz w:val="28"/>
      <w:lang w:eastAsia="ar-SA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Normale"/>
    <w:rsid w:val="00092D4D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rsid w:val="00627E10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qFormat/>
    <w:rsid w:val="00BD05F3"/>
    <w:rPr>
      <w:rFonts w:ascii="Tahoma" w:hAnsi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5A052F"/>
    <w:pPr>
      <w:ind w:left="720"/>
      <w:contextualSpacing/>
    </w:pPr>
  </w:style>
  <w:style w:type="paragraph" w:customStyle="1" w:styleId="Grigliamedia21">
    <w:name w:val="Griglia media 21"/>
    <w:qFormat/>
    <w:rsid w:val="0014220B"/>
    <w:rPr>
      <w:rFonts w:ascii="Calibri" w:hAnsi="Calibri"/>
      <w:sz w:val="22"/>
      <w:szCs w:val="22"/>
    </w:rPr>
  </w:style>
  <w:style w:type="paragraph" w:customStyle="1" w:styleId="sche22">
    <w:name w:val="sche2_2"/>
    <w:qFormat/>
    <w:rsid w:val="003A5567"/>
    <w:pPr>
      <w:widowControl w:val="0"/>
      <w:jc w:val="right"/>
      <w:textAlignment w:val="baseline"/>
    </w:pPr>
    <w:rPr>
      <w:rFonts w:eastAsia="Arial"/>
      <w:lang w:val="en-US" w:eastAsia="ar-SA"/>
    </w:rPr>
  </w:style>
  <w:style w:type="paragraph" w:styleId="Mappadocumento">
    <w:name w:val="Document Map"/>
    <w:basedOn w:val="Normale"/>
    <w:link w:val="MappadocumentoCarattere"/>
    <w:qFormat/>
    <w:rsid w:val="00B53C1B"/>
    <w:rPr>
      <w:rFonts w:ascii="Tahoma" w:hAnsi="Tahoma" w:cs="Tahoma"/>
      <w:sz w:val="16"/>
      <w:szCs w:val="16"/>
    </w:rPr>
  </w:style>
  <w:style w:type="paragraph" w:customStyle="1" w:styleId="sche4">
    <w:name w:val="sche_4"/>
    <w:qFormat/>
    <w:rsid w:val="00795EC9"/>
    <w:pPr>
      <w:jc w:val="both"/>
    </w:pPr>
    <w:rPr>
      <w:lang w:val="en-US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rsid w:val="00291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C75F1-1519-4F03-B5F7-C93EF641C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description/>
  <cp:lastModifiedBy>Macroarea Appalti</cp:lastModifiedBy>
  <cp:revision>3</cp:revision>
  <cp:lastPrinted>2017-08-07T10:41:00Z</cp:lastPrinted>
  <dcterms:created xsi:type="dcterms:W3CDTF">2024-09-06T10:04:00Z</dcterms:created>
  <dcterms:modified xsi:type="dcterms:W3CDTF">2024-10-16T13:16:00Z</dcterms:modified>
</cp:coreProperties>
</file>