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A0E95" w14:textId="77777777" w:rsidR="00D15BC1" w:rsidRDefault="00000000">
      <w:pPr>
        <w:jc w:val="center"/>
        <w:rPr>
          <w:b/>
          <w:bCs/>
        </w:rPr>
      </w:pPr>
      <w:r>
        <w:rPr>
          <w:b/>
          <w:bCs/>
        </w:rPr>
        <w:t>RETTIFICA EX ART. 101 C. 4 D.LGS. 36/2023</w:t>
      </w:r>
    </w:p>
    <w:p w14:paraId="3AEE14D7" w14:textId="16F33D49" w:rsidR="00D15BC1" w:rsidRDefault="00000000">
      <w:pPr>
        <w:rPr>
          <w:b/>
          <w:bCs/>
        </w:rPr>
      </w:pPr>
      <w:r>
        <w:rPr>
          <w:b/>
          <w:bCs/>
        </w:rPr>
        <w:t xml:space="preserve">PROCEDURA APERTA AI SENSI DELL’ART. 71 DEL D.LGS. 36/2023 PER L’AFFIDAMENTO DEL SERVIZIO DI </w:t>
      </w:r>
      <w:r w:rsidRPr="00DE4D13">
        <w:rPr>
          <w:b/>
          <w:bCs/>
        </w:rPr>
        <w:t>“</w:t>
      </w:r>
      <w:bookmarkStart w:id="0" w:name="_Hlk176270486"/>
      <w:r w:rsidR="00953EF0" w:rsidRPr="00DE4D13">
        <w:rPr>
          <w:b/>
          <w:bCs/>
        </w:rPr>
        <w:t>Pronto intervento sociale, unità di strada e servizio di gestione della casa dei senza fissa dimora a favore delle persone in condizioni di povertà estrema o marginalità</w:t>
      </w:r>
      <w:bookmarkEnd w:id="0"/>
      <w:r w:rsidRPr="00DE4D13">
        <w:rPr>
          <w:b/>
          <w:bCs/>
        </w:rPr>
        <w:t>” - C.I.G._________</w:t>
      </w:r>
      <w:r>
        <w:rPr>
          <w:b/>
          <w:bCs/>
        </w:rPr>
        <w:t xml:space="preserve">  </w:t>
      </w:r>
    </w:p>
    <w:p w14:paraId="5AA2441C" w14:textId="77777777" w:rsidR="00D15BC1" w:rsidRDefault="00D15BC1">
      <w:pPr>
        <w:rPr>
          <w:b/>
        </w:rPr>
      </w:pPr>
    </w:p>
    <w:p w14:paraId="1E1BD55E" w14:textId="77777777" w:rsidR="00D15BC1" w:rsidRDefault="00D15BC1">
      <w:pPr>
        <w:rPr>
          <w:b/>
        </w:rPr>
      </w:pPr>
    </w:p>
    <w:p w14:paraId="2CD53FE8" w14:textId="77777777" w:rsidR="00D15BC1" w:rsidRDefault="00000000">
      <w:pPr>
        <w:rPr>
          <w:b/>
        </w:rPr>
      </w:pPr>
      <w:r>
        <w:rPr>
          <w:b/>
        </w:rPr>
        <w:t xml:space="preserve">Il / La sottoscritto/a________________________________________________________________________ Nato a ________________________________________________, il_________________________________, CF_____________________________________; in qualità di: </w:t>
      </w:r>
    </w:p>
    <w:p w14:paraId="0C016912" w14:textId="77777777" w:rsidR="00D15BC1" w:rsidRDefault="00000000">
      <w:pPr>
        <w:ind w:left="708"/>
        <w:rPr>
          <w:b/>
        </w:rPr>
      </w:pPr>
      <w:r>
        <w:rPr>
          <w:b/>
        </w:rPr>
        <w:t xml:space="preserve">□ Legale rappresentante </w:t>
      </w:r>
    </w:p>
    <w:p w14:paraId="2D289D73" w14:textId="77777777" w:rsidR="00D15BC1" w:rsidRDefault="00000000">
      <w:pPr>
        <w:ind w:left="708"/>
      </w:pPr>
      <w:r>
        <w:t xml:space="preserve">□ </w:t>
      </w:r>
      <w:r>
        <w:rPr>
          <w:b/>
          <w:bCs/>
        </w:rPr>
        <w:t>Procuratore   come   da   procura   generale/speciale  in data_________a rogito   del   Notaio</w:t>
      </w:r>
    </w:p>
    <w:p w14:paraId="0A2D0A50" w14:textId="77777777" w:rsidR="00D15BC1" w:rsidRDefault="00D15BC1">
      <w:pPr>
        <w:rPr>
          <w:b/>
        </w:rPr>
      </w:pPr>
    </w:p>
    <w:p w14:paraId="7CF1681D" w14:textId="77777777" w:rsidR="00D15BC1" w:rsidRDefault="00000000">
      <w:pPr>
        <w:rPr>
          <w:b/>
        </w:rPr>
      </w:pPr>
      <w:r>
        <w:rPr>
          <w:b/>
        </w:rPr>
        <w:t>dell'OPERATORE ECONOMICO _____________________________________________________________________________________; con sede legale in _____________________________________________________________________________________;</w:t>
      </w:r>
    </w:p>
    <w:p w14:paraId="5434248F" w14:textId="77777777" w:rsidR="00D15BC1" w:rsidRDefault="00000000">
      <w:pPr>
        <w:jc w:val="center"/>
        <w:rPr>
          <w:b/>
          <w:bCs/>
        </w:rPr>
      </w:pPr>
      <w:r>
        <w:rPr>
          <w:b/>
          <w:bCs/>
        </w:rPr>
        <w:t>dichiara</w:t>
      </w:r>
    </w:p>
    <w:p w14:paraId="6F6B5DE2" w14:textId="77777777" w:rsidR="00D15BC1" w:rsidRDefault="00000000">
      <w:pPr>
        <w:rPr>
          <w:b/>
        </w:rPr>
      </w:pPr>
      <w:r>
        <w:rPr>
          <w:b/>
          <w:bCs/>
        </w:rPr>
        <w:t xml:space="preserve">di voler rettificare, ai sensi dell’art. 101 co. 4 del d. Lgs. 36/2023, l’errore materiale contenuto </w:t>
      </w:r>
      <w:r>
        <w:rPr>
          <w:b/>
        </w:rPr>
        <w:t>nell’offerta economica come di seguito indicato:</w:t>
      </w:r>
    </w:p>
    <w:p w14:paraId="04FDA270" w14:textId="77777777" w:rsidR="00D15BC1" w:rsidRDefault="00000000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D85BF6" w14:textId="77777777" w:rsidR="00D15BC1" w:rsidRDefault="00D15BC1">
      <w:pPr>
        <w:rPr>
          <w:b/>
        </w:rPr>
      </w:pPr>
    </w:p>
    <w:p w14:paraId="2D4CE6BA" w14:textId="77777777" w:rsidR="00D15BC1" w:rsidRDefault="00000000">
      <w:pPr>
        <w:tabs>
          <w:tab w:val="center" w:pos="6237"/>
        </w:tabs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Firmata digitalmente </w:t>
      </w:r>
    </w:p>
    <w:p w14:paraId="7A3C38CC" w14:textId="77777777" w:rsidR="00D15BC1" w:rsidRDefault="00000000">
      <w:pPr>
        <w:tabs>
          <w:tab w:val="center" w:pos="6237"/>
        </w:tabs>
      </w:pPr>
      <w:r>
        <w:rPr>
          <w:b/>
        </w:rPr>
        <w:tab/>
        <w:t>(Legale Rappresentante dell’impresa)</w:t>
      </w:r>
    </w:p>
    <w:sectPr w:rsidR="00D15BC1">
      <w:headerReference w:type="default" r:id="rId6"/>
      <w:pgSz w:w="11906" w:h="16838"/>
      <w:pgMar w:top="1417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CCEB6" w14:textId="77777777" w:rsidR="008D66C4" w:rsidRDefault="008D66C4">
      <w:pPr>
        <w:spacing w:after="0" w:line="240" w:lineRule="auto"/>
      </w:pPr>
      <w:r>
        <w:separator/>
      </w:r>
    </w:p>
  </w:endnote>
  <w:endnote w:type="continuationSeparator" w:id="0">
    <w:p w14:paraId="353D3182" w14:textId="77777777" w:rsidR="008D66C4" w:rsidRDefault="008D6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C2792" w14:textId="77777777" w:rsidR="008D66C4" w:rsidRDefault="008D66C4">
      <w:pPr>
        <w:spacing w:after="0" w:line="240" w:lineRule="auto"/>
      </w:pPr>
      <w:r>
        <w:separator/>
      </w:r>
    </w:p>
  </w:footnote>
  <w:footnote w:type="continuationSeparator" w:id="0">
    <w:p w14:paraId="2BB4DA7C" w14:textId="77777777" w:rsidR="008D66C4" w:rsidRDefault="008D6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066D" w14:textId="77777777" w:rsidR="00D15BC1" w:rsidRDefault="00D15BC1">
    <w:pPr>
      <w:jc w:val="both"/>
      <w:rPr>
        <w:rFonts w:ascii="Arial" w:hAnsi="Arial" w:cs="Arial"/>
        <w:b/>
        <w:sz w:val="24"/>
        <w:szCs w:val="24"/>
        <w:lang w:val="pt-BR"/>
      </w:rPr>
    </w:pPr>
  </w:p>
  <w:tbl>
    <w:tblPr>
      <w:tblpPr w:leftFromText="141" w:rightFromText="141" w:vertAnchor="text" w:horzAnchor="margin" w:tblpXSpec="center" w:tblpY="-353"/>
      <w:tblW w:w="10559" w:type="dxa"/>
      <w:jc w:val="center"/>
      <w:tblLayout w:type="fixed"/>
      <w:tblLook w:val="04A0" w:firstRow="1" w:lastRow="0" w:firstColumn="1" w:lastColumn="0" w:noHBand="0" w:noVBand="1"/>
    </w:tblPr>
    <w:tblGrid>
      <w:gridCol w:w="4962"/>
      <w:gridCol w:w="5597"/>
    </w:tblGrid>
    <w:tr w:rsidR="00D15BC1" w14:paraId="37D08F2A" w14:textId="77777777" w:rsidTr="00953EF0">
      <w:trPr>
        <w:trHeight w:val="1013"/>
        <w:jc w:val="center"/>
      </w:trPr>
      <w:tc>
        <w:tcPr>
          <w:tcW w:w="4962" w:type="dxa"/>
        </w:tcPr>
        <w:p w14:paraId="5B7C61EE" w14:textId="77777777" w:rsidR="00D15BC1" w:rsidRDefault="00D15BC1">
          <w:pPr>
            <w:widowControl w:val="0"/>
            <w:tabs>
              <w:tab w:val="center" w:pos="1298"/>
              <w:tab w:val="right" w:pos="9638"/>
            </w:tabs>
            <w:ind w:left="1298"/>
            <w:jc w:val="right"/>
            <w:rPr>
              <w:rFonts w:eastAsia="Calibri"/>
              <w:b/>
            </w:rPr>
          </w:pPr>
        </w:p>
        <w:p w14:paraId="4DC5DB99" w14:textId="77777777" w:rsidR="00D15BC1" w:rsidRDefault="00000000">
          <w:pPr>
            <w:widowControl w:val="0"/>
            <w:tabs>
              <w:tab w:val="center" w:pos="851"/>
              <w:tab w:val="right" w:pos="9638"/>
            </w:tabs>
            <w:rPr>
              <w:rFonts w:eastAsia="Calibri"/>
              <w:b/>
            </w:rPr>
          </w:pPr>
          <w:r>
            <w:rPr>
              <w:rFonts w:eastAsia="Calibri"/>
              <w:b/>
              <w:noProof/>
            </w:rPr>
            <w:drawing>
              <wp:anchor distT="0" distB="0" distL="0" distR="0" simplePos="0" relativeHeight="3" behindDoc="1" locked="0" layoutInCell="1" allowOverlap="1" wp14:anchorId="3B2EAB66" wp14:editId="08724100">
                <wp:simplePos x="0" y="0"/>
                <wp:positionH relativeFrom="column">
                  <wp:posOffset>-1270</wp:posOffset>
                </wp:positionH>
                <wp:positionV relativeFrom="paragraph">
                  <wp:posOffset>2540</wp:posOffset>
                </wp:positionV>
                <wp:extent cx="3060065" cy="813435"/>
                <wp:effectExtent l="0" t="0" r="0" b="0"/>
                <wp:wrapNone/>
                <wp:docPr id="1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60065" cy="813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3A866B40" w14:textId="77777777" w:rsidR="00D15BC1" w:rsidRDefault="00D15BC1">
          <w:pPr>
            <w:widowControl w:val="0"/>
            <w:rPr>
              <w:rFonts w:eastAsia="Calibri"/>
            </w:rPr>
          </w:pPr>
        </w:p>
        <w:p w14:paraId="51CD5AF4" w14:textId="6EE82A4F" w:rsidR="00D15BC1" w:rsidRDefault="00953EF0">
          <w:pPr>
            <w:widowControl w:val="0"/>
            <w:ind w:left="1418" w:right="-103"/>
          </w:pPr>
          <w:r w:rsidRPr="00DE4D13">
            <w:rPr>
              <w:rFonts w:ascii="Calibri" w:eastAsia="Calibri" w:hAnsi="Calibri"/>
              <w:i/>
              <w:sz w:val="20"/>
              <w:szCs w:val="20"/>
            </w:rPr>
            <w:t>UPI ECONOMIA URBANA, OCCUPAZIONE, GESTIONE PROCEDIMENTI DI GARA E NEGOZIALI</w:t>
          </w:r>
        </w:p>
      </w:tc>
      <w:tc>
        <w:tcPr>
          <w:tcW w:w="5597" w:type="dxa"/>
        </w:tcPr>
        <w:tbl>
          <w:tblPr>
            <w:tblW w:w="4935" w:type="dxa"/>
            <w:tblInd w:w="623" w:type="dxa"/>
            <w:tblLayout w:type="fixed"/>
            <w:tblLook w:val="04A0" w:firstRow="1" w:lastRow="0" w:firstColumn="1" w:lastColumn="0" w:noHBand="0" w:noVBand="1"/>
          </w:tblPr>
          <w:tblGrid>
            <w:gridCol w:w="730"/>
            <w:gridCol w:w="4205"/>
          </w:tblGrid>
          <w:tr w:rsidR="00D15BC1" w14:paraId="4AF03173" w14:textId="77777777">
            <w:trPr>
              <w:trHeight w:val="718"/>
            </w:trPr>
            <w:tc>
              <w:tcPr>
                <w:tcW w:w="730" w:type="dxa"/>
              </w:tcPr>
              <w:p w14:paraId="4E272146" w14:textId="77777777" w:rsidR="00D15BC1" w:rsidRDefault="00D15BC1" w:rsidP="00DE4D13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ascii="Times New Roman" w:eastAsia="Calibri" w:hAnsi="Times New Roman"/>
                  </w:rPr>
                </w:pPr>
              </w:p>
            </w:tc>
            <w:tc>
              <w:tcPr>
                <w:tcW w:w="4204" w:type="dxa"/>
              </w:tcPr>
              <w:p w14:paraId="4E346414" w14:textId="77777777" w:rsidR="00D15BC1" w:rsidRDefault="00D15BC1" w:rsidP="00DE4D13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</w:p>
            </w:tc>
          </w:tr>
          <w:tr w:rsidR="00D15BC1" w14:paraId="29E2AA04" w14:textId="77777777">
            <w:trPr>
              <w:trHeight w:val="582"/>
            </w:trPr>
            <w:tc>
              <w:tcPr>
                <w:tcW w:w="730" w:type="dxa"/>
              </w:tcPr>
              <w:p w14:paraId="7BA5EEFA" w14:textId="77777777" w:rsidR="00D15BC1" w:rsidRDefault="00000000" w:rsidP="00DE4D13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234416B" wp14:editId="49BE63FD">
                      <wp:extent cx="270510" cy="270510"/>
                      <wp:effectExtent l="0" t="0" r="0" b="0"/>
                      <wp:docPr id="2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magin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0510" cy="270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04" w:type="dxa"/>
                <w:vAlign w:val="center"/>
              </w:tcPr>
              <w:p w14:paraId="27CDE3BC" w14:textId="77777777" w:rsidR="00D15BC1" w:rsidRDefault="00000000" w:rsidP="00DE4D13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>Via Michele Barillaro, s.n.c.</w:t>
                </w:r>
              </w:p>
              <w:p w14:paraId="20A660F7" w14:textId="77777777" w:rsidR="00D15BC1" w:rsidRDefault="00000000" w:rsidP="00DE4D13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 xml:space="preserve">Palazzo CE.DIR., Torre IV, Piano 2° </w:t>
                </w:r>
                <w:r>
                  <w:rPr>
                    <w:rFonts w:eastAsia="Calibri"/>
                  </w:rPr>
                  <w:br/>
                  <w:t>Reggio Calabria</w:t>
                </w:r>
              </w:p>
            </w:tc>
          </w:tr>
          <w:tr w:rsidR="00D15BC1" w14:paraId="063D3A89" w14:textId="77777777">
            <w:trPr>
              <w:trHeight w:val="487"/>
            </w:trPr>
            <w:tc>
              <w:tcPr>
                <w:tcW w:w="730" w:type="dxa"/>
              </w:tcPr>
              <w:p w14:paraId="77A11D76" w14:textId="77777777" w:rsidR="00D15BC1" w:rsidRDefault="00000000" w:rsidP="00DE4D13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80EAAA4" wp14:editId="55B5253A">
                      <wp:extent cx="270510" cy="270510"/>
                      <wp:effectExtent l="0" t="0" r="0" b="0"/>
                      <wp:docPr id="3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0510" cy="270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04" w:type="dxa"/>
                <w:vAlign w:val="center"/>
              </w:tcPr>
              <w:p w14:paraId="7AF4390A" w14:textId="77777777" w:rsidR="00D15BC1" w:rsidRDefault="00000000" w:rsidP="00DE4D13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>0965 3622767 – 3622144 - 3622742</w:t>
                </w:r>
              </w:p>
            </w:tc>
          </w:tr>
          <w:tr w:rsidR="00D15BC1" w14:paraId="43F6AD3B" w14:textId="77777777">
            <w:trPr>
              <w:trHeight w:val="286"/>
            </w:trPr>
            <w:tc>
              <w:tcPr>
                <w:tcW w:w="730" w:type="dxa"/>
                <w:vAlign w:val="center"/>
              </w:tcPr>
              <w:p w14:paraId="75FB3DA8" w14:textId="77777777" w:rsidR="00D15BC1" w:rsidRDefault="00000000" w:rsidP="00DE4D13">
                <w:pPr>
                  <w:framePr w:hSpace="141" w:wrap="around" w:vAnchor="text" w:hAnchor="margin" w:xAlign="center" w:y="-353"/>
                  <w:widowControl w:val="0"/>
                  <w:tabs>
                    <w:tab w:val="center" w:pos="851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161FF22" wp14:editId="478585C1">
                      <wp:extent cx="270510" cy="270510"/>
                      <wp:effectExtent l="0" t="0" r="0" b="0"/>
                      <wp:docPr id="4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0510" cy="270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04" w:type="dxa"/>
                <w:vAlign w:val="center"/>
              </w:tcPr>
              <w:p w14:paraId="42795675" w14:textId="77777777" w:rsidR="00D15BC1" w:rsidRDefault="00000000" w:rsidP="00DE4D13">
                <w:pPr>
                  <w:framePr w:hSpace="141" w:wrap="around" w:vAnchor="text" w:hAnchor="margin" w:xAlign="center" w:y="-353"/>
                  <w:widowControl w:val="0"/>
                  <w:tabs>
                    <w:tab w:val="center" w:pos="4819"/>
                    <w:tab w:val="right" w:pos="9638"/>
                  </w:tabs>
                  <w:rPr>
                    <w:rFonts w:eastAsia="Calibri"/>
                  </w:rPr>
                </w:pPr>
                <w:r>
                  <w:rPr>
                    <w:rFonts w:eastAsia="Calibri"/>
                  </w:rPr>
                  <w:t>PEC: protocollo@pec.reggiocal.it</w:t>
                </w:r>
              </w:p>
            </w:tc>
          </w:tr>
        </w:tbl>
        <w:p w14:paraId="69608B65" w14:textId="77777777" w:rsidR="00D15BC1" w:rsidRDefault="00D15BC1">
          <w:pPr>
            <w:widowControl w:val="0"/>
            <w:tabs>
              <w:tab w:val="center" w:pos="851"/>
              <w:tab w:val="right" w:pos="9638"/>
            </w:tabs>
            <w:rPr>
              <w:rFonts w:eastAsia="Calibri"/>
              <w:sz w:val="24"/>
              <w:szCs w:val="24"/>
            </w:rPr>
          </w:pPr>
        </w:p>
      </w:tc>
    </w:tr>
  </w:tbl>
  <w:p w14:paraId="57110032" w14:textId="77777777" w:rsidR="00D15BC1" w:rsidRDefault="00D15BC1">
    <w:pPr>
      <w:pStyle w:val="Intestazione"/>
    </w:pPr>
  </w:p>
  <w:p w14:paraId="42415202" w14:textId="77777777" w:rsidR="00D15BC1" w:rsidRDefault="00D15BC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BC1"/>
    <w:rsid w:val="006D4AEB"/>
    <w:rsid w:val="008C5F76"/>
    <w:rsid w:val="008D66C4"/>
    <w:rsid w:val="00953EF0"/>
    <w:rsid w:val="00A01BA7"/>
    <w:rsid w:val="00BD3DDB"/>
    <w:rsid w:val="00D15BC1"/>
    <w:rsid w:val="00DE4D13"/>
    <w:rsid w:val="00E6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1A7DF"/>
  <w15:docId w15:val="{A97DC026-25BB-4748-BCA9-40914E18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47A4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47A4D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947A4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947A4D"/>
    <w:pPr>
      <w:tabs>
        <w:tab w:val="center" w:pos="4819"/>
        <w:tab w:val="right" w:pos="9638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Macroarea Appalti</cp:lastModifiedBy>
  <cp:revision>3</cp:revision>
  <dcterms:created xsi:type="dcterms:W3CDTF">2024-09-06T10:22:00Z</dcterms:created>
  <dcterms:modified xsi:type="dcterms:W3CDTF">2024-09-18T12:27:00Z</dcterms:modified>
</cp:coreProperties>
</file>