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B47D" w14:textId="21AF5066" w:rsidR="002F1F2A" w:rsidRDefault="00184306" w:rsidP="002F1F2A">
      <w:pPr>
        <w:pStyle w:val="Indice"/>
        <w:jc w:val="both"/>
      </w:pPr>
      <w:r w:rsidRPr="006533B7">
        <w:t xml:space="preserve">Domanda di partecipazione </w:t>
      </w:r>
      <w:r w:rsidR="002F1F2A">
        <w:t xml:space="preserve">gara a procedura aperta per l’affidamento del servizio di </w:t>
      </w:r>
      <w:r w:rsidR="002F1F2A">
        <w:t>“TESORERIA DEL COMUNE DI REGGIO CALABRIA 2024</w:t>
      </w:r>
    </w:p>
    <w:p w14:paraId="6BC2C909" w14:textId="52D9D7B7" w:rsidR="002F1F2A" w:rsidRPr="006533B7" w:rsidRDefault="002F1F2A" w:rsidP="00B339C9">
      <w:pPr>
        <w:pStyle w:val="Indice"/>
        <w:jc w:val="both"/>
      </w:pPr>
      <w:r>
        <w:t>Indetta tramite Sistema telematico messo a disposizione da Consip S.p.a. in modalità ASP (Application Service Provider) ID ASP 4220400</w:t>
      </w:r>
    </w:p>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lastRenderedPageBreak/>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698C50B0" w14:textId="77777777" w:rsidR="00C41162" w:rsidRPr="006533B7" w:rsidRDefault="00C41162">
      <w:pPr>
        <w:pStyle w:val="Paragrafoelenco"/>
        <w:rPr>
          <w:b/>
          <w:color w:val="4472C4" w:themeColor="accent5"/>
          <w:sz w:val="20"/>
          <w:szCs w:val="20"/>
        </w:rPr>
      </w:pPr>
    </w:p>
    <w:p w14:paraId="2254B98E" w14:textId="77777777" w:rsidR="00D778F8" w:rsidRPr="0020312C" w:rsidRDefault="00D778F8" w:rsidP="0020312C">
      <w:pPr>
        <w:pStyle w:val="Paragrafoelenco"/>
        <w:numPr>
          <w:ilvl w:val="0"/>
          <w:numId w:val="1"/>
        </w:numPr>
        <w:jc w:val="both"/>
        <w:rPr>
          <w:b/>
          <w:color w:val="4472C4" w:themeColor="accent5"/>
          <w:sz w:val="20"/>
          <w:szCs w:val="20"/>
        </w:rPr>
      </w:pPr>
      <w:r w:rsidRPr="0020312C">
        <w:rPr>
          <w:b/>
          <w:color w:val="4472C4" w:themeColor="accent5"/>
          <w:sz w:val="20"/>
          <w:szCs w:val="20"/>
        </w:rPr>
        <w:t>Dichiarazioni da rendere anche da tutti i membri del RTI/Consorzio e dalle consorziate esecutrici.</w:t>
      </w:r>
    </w:p>
    <w:p w14:paraId="275F46FE" w14:textId="134749C5"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che non ha ricevuto contributi finanziari esteri soggetti ad obbligo di notifica a norma dell’articolo 28 del Regolamento U.E. n. 2022/2560</w:t>
      </w:r>
    </w:p>
    <w:p w14:paraId="07CBF077" w14:textId="77777777" w:rsidR="00BF1D89" w:rsidRPr="006533B7" w:rsidRDefault="00BF1D89" w:rsidP="00BF1D89">
      <w:pPr>
        <w:ind w:left="284" w:hanging="284"/>
        <w:jc w:val="both"/>
        <w:rPr>
          <w:b/>
          <w:sz w:val="20"/>
          <w:szCs w:val="20"/>
        </w:rPr>
      </w:pPr>
      <w:r w:rsidRPr="006533B7">
        <w:rPr>
          <w:b/>
          <w:i/>
          <w:sz w:val="20"/>
          <w:szCs w:val="20"/>
        </w:rPr>
        <w:t>o in alternativa</w:t>
      </w:r>
    </w:p>
    <w:p w14:paraId="0227ABFC" w14:textId="0AE95308"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ha ricevuto contributi finanziari esteri </w:t>
      </w:r>
      <w:r w:rsidRPr="006533B7">
        <w:rPr>
          <w:sz w:val="20"/>
          <w:szCs w:val="20"/>
          <w:u w:val="single"/>
        </w:rPr>
        <w:t>soggetti</w:t>
      </w:r>
      <w:r w:rsidRPr="006533B7">
        <w:rPr>
          <w:sz w:val="20"/>
          <w:szCs w:val="20"/>
        </w:rPr>
        <w:t xml:space="preserve"> ad obbligo di notifica a norma dell’articolo 28 del Regolamento U.E. n. 2022/2560 e, pertanto, presenta l’allegato II del Regolamento di esecuzione </w:t>
      </w:r>
      <w:r w:rsidRPr="006533B7">
        <w:rPr>
          <w:i/>
          <w:iCs/>
          <w:sz w:val="20"/>
          <w:szCs w:val="20"/>
        </w:rPr>
        <w:t xml:space="preserve">(UE) 2023/1441 </w:t>
      </w:r>
      <w:r w:rsidRPr="006533B7">
        <w:rPr>
          <w:sz w:val="20"/>
          <w:szCs w:val="20"/>
        </w:rPr>
        <w:t xml:space="preserve">relativo alle sovvenzioni estere distorsive del mercato interno, compilato in tutte le sue parti. </w:t>
      </w:r>
    </w:p>
    <w:p w14:paraId="35D4BEC7" w14:textId="77777777" w:rsidR="00BF1D89" w:rsidRPr="006533B7" w:rsidRDefault="00BF1D89" w:rsidP="00BF1D89">
      <w:pPr>
        <w:ind w:left="284" w:hanging="284"/>
        <w:jc w:val="both"/>
        <w:rPr>
          <w:b/>
          <w:sz w:val="20"/>
          <w:szCs w:val="20"/>
        </w:rPr>
      </w:pPr>
      <w:r w:rsidRPr="006533B7">
        <w:rPr>
          <w:b/>
          <w:i/>
          <w:sz w:val="20"/>
          <w:szCs w:val="20"/>
        </w:rPr>
        <w:t>o in alternativa</w:t>
      </w:r>
    </w:p>
    <w:p w14:paraId="07A26AAE" w14:textId="404DFB24"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ha ricevuto i contributi finanziari esteri </w:t>
      </w:r>
      <w:r w:rsidRPr="006533B7">
        <w:rPr>
          <w:sz w:val="20"/>
          <w:szCs w:val="20"/>
          <w:u w:val="single"/>
        </w:rPr>
        <w:t>non soggetti</w:t>
      </w:r>
      <w:r w:rsidRPr="006533B7">
        <w:rPr>
          <w:sz w:val="20"/>
          <w:szCs w:val="20"/>
        </w:rPr>
        <w:t xml:space="preserve"> ad obbligo di notifica a norma dell’articolo 28, paragrafo 1, lettera b) e, pertanto, presenta l’allegato II del Regolamento di esecuzione </w:t>
      </w:r>
      <w:r w:rsidRPr="006533B7">
        <w:rPr>
          <w:i/>
          <w:iCs/>
          <w:sz w:val="20"/>
          <w:szCs w:val="20"/>
        </w:rPr>
        <w:t xml:space="preserve">(UE) 2023/1441 </w:t>
      </w:r>
      <w:r w:rsidRPr="006533B7">
        <w:rPr>
          <w:sz w:val="20"/>
          <w:szCs w:val="20"/>
        </w:rPr>
        <w:t>relativo alle sovvenzioni estere distorsive del mercato interno, compilato nelle sezioni 1, 2, 7 e 8.</w:t>
      </w:r>
    </w:p>
    <w:p w14:paraId="3DA79EF3" w14:textId="77777777" w:rsidR="00BF1D89" w:rsidRPr="006533B7" w:rsidRDefault="00BF1D89" w:rsidP="00BF1D89">
      <w:pPr>
        <w:ind w:left="284" w:hanging="284"/>
        <w:jc w:val="both"/>
        <w:rPr>
          <w:b/>
          <w:sz w:val="20"/>
          <w:szCs w:val="20"/>
        </w:rPr>
      </w:pPr>
      <w:r w:rsidRPr="006533B7">
        <w:rPr>
          <w:b/>
          <w:i/>
          <w:sz w:val="20"/>
          <w:szCs w:val="20"/>
        </w:rPr>
        <w:t>o in alternativa</w:t>
      </w:r>
    </w:p>
    <w:p w14:paraId="25341361" w14:textId="5CAC1572" w:rsidR="00D778F8" w:rsidRPr="006533B7" w:rsidRDefault="00D778F8" w:rsidP="00BF1D89">
      <w:pPr>
        <w:spacing w:before="60" w:after="60" w:line="276" w:lineRule="auto"/>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partecipa a lotti il cui valore complessivo è inferiore a 125 milioni di euro e, pertanto, non è tenuto agli obblighi dichiarativi di cui al Regolamento di esecuzione </w:t>
      </w:r>
      <w:r w:rsidRPr="006533B7">
        <w:rPr>
          <w:i/>
          <w:iCs/>
          <w:sz w:val="20"/>
          <w:szCs w:val="20"/>
        </w:rPr>
        <w:t xml:space="preserve">(UE) 2023/1441 </w:t>
      </w:r>
      <w:r w:rsidRPr="006533B7">
        <w:rPr>
          <w:sz w:val="20"/>
          <w:szCs w:val="20"/>
        </w:rPr>
        <w:t>relativo alle sovvenzioni estere distorsive del mercato interno.</w:t>
      </w:r>
    </w:p>
    <w:p w14:paraId="415BD3CA" w14:textId="77777777" w:rsidR="00C41162" w:rsidRPr="006533B7" w:rsidRDefault="00C41162">
      <w:pPr>
        <w:pStyle w:val="Paragrafoelenco"/>
        <w:jc w:val="both"/>
        <w:rPr>
          <w:b/>
          <w:color w:val="4472C4" w:themeColor="accent5"/>
          <w:sz w:val="20"/>
          <w:szCs w:val="20"/>
        </w:rPr>
      </w:pP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1E2BFE3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accettare il patto di integrità di cui alla Delibera …………………</w:t>
      </w:r>
    </w:p>
    <w:p w14:paraId="282520ED" w14:textId="18C42327"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reperibile nel sito ………………. e si impegna, in caso di aggiudicazione, ad osservare e a far osservare ai propri dipendenti e collaboratori, per quanto applicabile, il suddetto codice, pena la risoluzione del contratto.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3793E4C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77777777" w:rsidR="00C41162" w:rsidRPr="006533B7" w:rsidRDefault="00184306">
      <w:pPr>
        <w:pStyle w:val="Paragrafoelenco"/>
        <w:numPr>
          <w:ilvl w:val="0"/>
          <w:numId w:val="2"/>
        </w:numPr>
        <w:jc w:val="both"/>
        <w:rPr>
          <w:sz w:val="20"/>
          <w:szCs w:val="20"/>
        </w:rPr>
      </w:pPr>
      <w:r w:rsidRPr="006533B7">
        <w:rPr>
          <w:i/>
          <w:sz w:val="20"/>
          <w:szCs w:val="20"/>
        </w:rPr>
        <w:t>(se presente negli atti di gara)</w:t>
      </w:r>
      <w:r w:rsidRPr="006533B7">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D6EFAD2" w14:textId="77777777" w:rsidR="00C41162" w:rsidRPr="006533B7" w:rsidRDefault="00184306" w:rsidP="00D778F8">
      <w:pPr>
        <w:ind w:left="284"/>
        <w:jc w:val="both"/>
        <w:rPr>
          <w:i/>
          <w:sz w:val="20"/>
          <w:szCs w:val="20"/>
        </w:rPr>
      </w:pPr>
      <w:r w:rsidRPr="006533B7">
        <w:rPr>
          <w:i/>
          <w:sz w:val="20"/>
          <w:szCs w:val="20"/>
        </w:rPr>
        <w:t xml:space="preserve"> (Solo se previsto il sopralluogo obbligatorio) </w:t>
      </w:r>
    </w:p>
    <w:p w14:paraId="659924E0" w14:textId="0DF757D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dei luoghi come da certificato rilasciato da</w:t>
      </w:r>
      <w:r w:rsidR="009B5141" w:rsidRPr="006533B7">
        <w:rPr>
          <w:sz w:val="20"/>
          <w:szCs w:val="20"/>
        </w:rPr>
        <w:t xml:space="preserve"> </w:t>
      </w:r>
      <w:r w:rsidRPr="006533B7">
        <w:rPr>
          <w:sz w:val="20"/>
          <w:szCs w:val="20"/>
        </w:rPr>
        <w:t>………</w:t>
      </w:r>
      <w:r w:rsidR="009B5141" w:rsidRPr="006533B7">
        <w:rPr>
          <w:sz w:val="20"/>
          <w:szCs w:val="20"/>
        </w:rPr>
        <w:t>……</w:t>
      </w:r>
      <w:r w:rsidRPr="006533B7">
        <w:rPr>
          <w:sz w:val="20"/>
          <w:szCs w:val="20"/>
        </w:rPr>
        <w:t>. in data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lastRenderedPageBreak/>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25BC02FD" w14:textId="44DE62FA"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8CB6134" w14:textId="77777777" w:rsidR="00C41162" w:rsidRPr="006533B7" w:rsidRDefault="00C41162">
      <w:pPr>
        <w:jc w:val="both"/>
        <w:rPr>
          <w:sz w:val="20"/>
          <w:szCs w:val="20"/>
        </w:rPr>
      </w:pPr>
    </w:p>
    <w:p w14:paraId="6D5CD1B1" w14:textId="1C935674"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Assunzione di specifici impegni in materia di tutela del lavoro e parità di genere e generazionale</w:t>
      </w:r>
    </w:p>
    <w:p w14:paraId="18ADB0DD" w14:textId="77777777" w:rsidR="00C41162" w:rsidRPr="006533B7" w:rsidRDefault="00C41162" w:rsidP="00D778F8">
      <w:pPr>
        <w:ind w:left="284"/>
        <w:jc w:val="both"/>
        <w:rPr>
          <w:b/>
          <w:bCs/>
          <w:sz w:val="20"/>
          <w:szCs w:val="20"/>
        </w:rPr>
      </w:pPr>
    </w:p>
    <w:p w14:paraId="5A66CC66" w14:textId="77777777" w:rsidR="00C41162" w:rsidRPr="006533B7"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34BC5526" w14:textId="78B2B96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garantire la stabilità occupazionale del personale impiegato, nel rispetto degli impegni assunti in offerta;</w:t>
      </w:r>
    </w:p>
    <w:p w14:paraId="381B6274" w14:textId="7B7F2D7B"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rispettare le misure individuate nel bando di gara al fine di garantire le pari opportunità generazionali, di genere e di inclusione lavorativa per le persone con disabilità o svantaggiate;</w:t>
      </w:r>
    </w:p>
    <w:p w14:paraId="4448CA17" w14:textId="5DF29F58" w:rsidR="0063020D" w:rsidRPr="0063020D" w:rsidRDefault="0063020D" w:rsidP="0063020D">
      <w:pPr>
        <w:ind w:left="284"/>
        <w:jc w:val="both"/>
        <w:rPr>
          <w:sz w:val="20"/>
          <w:szCs w:val="20"/>
        </w:rPr>
      </w:pPr>
      <w:r w:rsidRPr="0063020D">
        <w:rPr>
          <w:sz w:val="20"/>
          <w:szCs w:val="20"/>
        </w:rPr>
        <w:t>▪ [applicare al proprio personale il CCNL</w:t>
      </w:r>
      <w:r w:rsidR="00C616E2">
        <w:rPr>
          <w:sz w:val="20"/>
          <w:szCs w:val="20"/>
        </w:rPr>
        <w:t xml:space="preserve"> </w:t>
      </w:r>
      <w:r w:rsidRPr="0063020D">
        <w:rPr>
          <w:sz w:val="20"/>
          <w:szCs w:val="20"/>
        </w:rPr>
        <w:t>indicato nel bando di gara;</w:t>
      </w:r>
    </w:p>
    <w:p w14:paraId="377DBBD5" w14:textId="77777777" w:rsidR="0063020D" w:rsidRPr="0063020D" w:rsidRDefault="0063020D" w:rsidP="0063020D">
      <w:pPr>
        <w:ind w:left="284"/>
        <w:jc w:val="both"/>
        <w:rPr>
          <w:sz w:val="20"/>
          <w:szCs w:val="20"/>
        </w:rPr>
      </w:pPr>
      <w:r w:rsidRPr="0063020D">
        <w:rPr>
          <w:sz w:val="20"/>
          <w:szCs w:val="20"/>
        </w:rPr>
        <w:t>o in alternativa</w:t>
      </w:r>
    </w:p>
    <w:p w14:paraId="6D9BAE4C" w14:textId="793936C1" w:rsidR="0063020D" w:rsidRPr="0063020D" w:rsidRDefault="0063020D" w:rsidP="0063020D">
      <w:pPr>
        <w:ind w:left="284"/>
        <w:jc w:val="both"/>
        <w:rPr>
          <w:sz w:val="20"/>
          <w:szCs w:val="20"/>
        </w:rPr>
      </w:pPr>
      <w:r w:rsidRPr="0063020D">
        <w:rPr>
          <w:sz w:val="20"/>
          <w:szCs w:val="20"/>
        </w:rPr>
        <w:t xml:space="preserve">▪ [di applicare al personale </w:t>
      </w:r>
      <w:r w:rsidR="00214250">
        <w:rPr>
          <w:sz w:val="20"/>
          <w:szCs w:val="20"/>
        </w:rPr>
        <w:t xml:space="preserve">impegnato nell’esecuzione del contratto </w:t>
      </w:r>
      <w:r w:rsidRPr="0063020D">
        <w:rPr>
          <w:sz w:val="20"/>
          <w:szCs w:val="20"/>
        </w:rPr>
        <w:t>il seguente CCNL</w:t>
      </w:r>
      <w:proofErr w:type="gramStart"/>
      <w:r w:rsidRPr="0063020D">
        <w:rPr>
          <w:sz w:val="20"/>
          <w:szCs w:val="20"/>
        </w:rPr>
        <w:t xml:space="preserve"> ….</w:t>
      </w:r>
      <w:proofErr w:type="gramEnd"/>
      <w:r w:rsidRPr="0063020D">
        <w:rPr>
          <w:sz w:val="20"/>
          <w:szCs w:val="20"/>
        </w:rPr>
        <w:t>. ……………………</w:t>
      </w:r>
      <w:r w:rsidR="001B6DD9">
        <w:rPr>
          <w:sz w:val="20"/>
          <w:szCs w:val="20"/>
        </w:rPr>
        <w:t xml:space="preserve"> </w:t>
      </w:r>
      <w:r w:rsidRPr="0063020D">
        <w:rPr>
          <w:sz w:val="20"/>
          <w:szCs w:val="20"/>
        </w:rPr>
        <w:t>(</w:t>
      </w:r>
      <w:r w:rsidRPr="0063020D">
        <w:rPr>
          <w:i/>
          <w:sz w:val="20"/>
          <w:szCs w:val="20"/>
        </w:rPr>
        <w:t>indicare il CCNL applicato</w:t>
      </w:r>
      <w:r w:rsidRPr="0063020D">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77777777" w:rsidR="0063020D" w:rsidRPr="0063020D" w:rsidRDefault="0063020D" w:rsidP="0063020D">
      <w:pPr>
        <w:ind w:left="284"/>
        <w:jc w:val="both"/>
        <w:rPr>
          <w:sz w:val="20"/>
          <w:szCs w:val="20"/>
        </w:rPr>
      </w:pPr>
      <w:r w:rsidRPr="0063020D">
        <w:rPr>
          <w:sz w:val="20"/>
          <w:szCs w:val="20"/>
        </w:rPr>
        <w:t>o in alternativa</w:t>
      </w:r>
    </w:p>
    <w:p w14:paraId="5F2FB78E" w14:textId="199160BF" w:rsidR="0063020D" w:rsidRPr="0063020D" w:rsidRDefault="0063020D" w:rsidP="0063020D">
      <w:pPr>
        <w:ind w:left="284"/>
        <w:jc w:val="both"/>
        <w:rPr>
          <w:sz w:val="20"/>
          <w:szCs w:val="20"/>
        </w:rPr>
      </w:pPr>
      <w:r w:rsidRPr="0063020D">
        <w:rPr>
          <w:sz w:val="20"/>
          <w:szCs w:val="20"/>
        </w:rPr>
        <w:t>▪ [di applicare al personale</w:t>
      </w:r>
      <w:r w:rsidR="00214250" w:rsidRPr="00214250">
        <w:t xml:space="preserve"> </w:t>
      </w:r>
      <w:r w:rsidR="00214250" w:rsidRPr="00214250">
        <w:rPr>
          <w:sz w:val="20"/>
          <w:szCs w:val="20"/>
        </w:rPr>
        <w:t>impegnato nell’esecuzione del contratto</w:t>
      </w:r>
      <w:r w:rsidRPr="0063020D">
        <w:rPr>
          <w:sz w:val="20"/>
          <w:szCs w:val="20"/>
        </w:rPr>
        <w:t xml:space="preserve"> il seguente CCNL ……………………</w:t>
      </w:r>
      <w:r w:rsidR="001B6DD9">
        <w:rPr>
          <w:sz w:val="20"/>
          <w:szCs w:val="20"/>
        </w:rPr>
        <w:t xml:space="preserve"> </w:t>
      </w:r>
      <w:r w:rsidRPr="0063020D">
        <w:rPr>
          <w:sz w:val="20"/>
          <w:szCs w:val="20"/>
        </w:rPr>
        <w:t>(</w:t>
      </w:r>
      <w:r w:rsidRPr="0063020D">
        <w:rPr>
          <w:i/>
          <w:sz w:val="20"/>
          <w:szCs w:val="20"/>
        </w:rPr>
        <w:t>indicare il CCNL applicato</w:t>
      </w:r>
      <w:r w:rsidRPr="0063020D">
        <w:rPr>
          <w:sz w:val="20"/>
          <w:szCs w:val="20"/>
        </w:rPr>
        <w:t>) identificato dal codice alfanumerico unico …………………………………… che garantisce le stesse tutele economic</w:t>
      </w:r>
      <w:r w:rsidR="00AB0FA5">
        <w:rPr>
          <w:sz w:val="20"/>
          <w:szCs w:val="20"/>
        </w:rPr>
        <w:t>he</w:t>
      </w:r>
      <w:r w:rsidRPr="0063020D">
        <w:rPr>
          <w:sz w:val="20"/>
          <w:szCs w:val="20"/>
        </w:rPr>
        <w:t xml:space="preserve"> e normative rispetto a quello indicato nel bando di gara, come evidenziato nella dichiarazione di equivalenza allegata all’offerta tecnica];</w:t>
      </w:r>
    </w:p>
    <w:p w14:paraId="49E32466" w14:textId="44A1A08C" w:rsidR="00C41162" w:rsidRPr="006533B7" w:rsidRDefault="0063020D" w:rsidP="0063020D">
      <w:pPr>
        <w:ind w:left="284"/>
        <w:jc w:val="both"/>
        <w:rPr>
          <w:i/>
          <w:sz w:val="20"/>
          <w:szCs w:val="20"/>
        </w:rPr>
      </w:pPr>
      <w:r w:rsidRPr="0063020D">
        <w:rPr>
          <w:sz w:val="20"/>
          <w:szCs w:val="20"/>
        </w:rPr>
        <w:t>▪ assicurare l’applicazione delle medesime tutele economiche e normative garantite ai propri dipendenti ai lavoratori delle imprese che operano in subappalto.</w:t>
      </w:r>
    </w:p>
    <w:p w14:paraId="55A3B8B6" w14:textId="77777777" w:rsidR="00C41162" w:rsidRPr="006533B7" w:rsidRDefault="00C41162">
      <w:pPr>
        <w:rPr>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lastRenderedPageBreak/>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di recapito certificato qualificato ai sensi del Regolamento eIDAS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8"/>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F9D6" w14:textId="77777777" w:rsidR="0078406E" w:rsidRDefault="0078406E">
      <w:pPr>
        <w:spacing w:after="0" w:line="240" w:lineRule="auto"/>
      </w:pPr>
      <w:r>
        <w:separator/>
      </w:r>
    </w:p>
  </w:endnote>
  <w:endnote w:type="continuationSeparator" w:id="0">
    <w:p w14:paraId="6B5458A0" w14:textId="77777777" w:rsidR="0078406E" w:rsidRDefault="0078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8AC7" w14:textId="77777777" w:rsidR="0078406E" w:rsidRDefault="0078406E">
      <w:pPr>
        <w:rPr>
          <w:sz w:val="12"/>
        </w:rPr>
      </w:pPr>
      <w:r>
        <w:separator/>
      </w:r>
    </w:p>
  </w:footnote>
  <w:footnote w:type="continuationSeparator" w:id="0">
    <w:p w14:paraId="527FC459" w14:textId="77777777" w:rsidR="0078406E" w:rsidRDefault="0078406E">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5413"/>
      <w:gridCol w:w="4973"/>
    </w:tblGrid>
    <w:tr w:rsidR="002F1F2A" w14:paraId="2CBFEEDA" w14:textId="77777777" w:rsidTr="006400D0">
      <w:trPr>
        <w:trHeight w:val="758"/>
        <w:jc w:val="center"/>
      </w:trPr>
      <w:tc>
        <w:tcPr>
          <w:tcW w:w="5413" w:type="dxa"/>
          <w:shd w:val="clear" w:color="auto" w:fill="auto"/>
        </w:tcPr>
        <w:p w14:paraId="2D95C6C3" w14:textId="77777777" w:rsidR="002F1F2A" w:rsidRDefault="002F1F2A" w:rsidP="002F1F2A">
          <w:pPr>
            <w:widowControl w:val="0"/>
            <w:tabs>
              <w:tab w:val="center" w:pos="1298"/>
              <w:tab w:val="right" w:pos="9638"/>
            </w:tabs>
            <w:snapToGrid w:val="0"/>
            <w:ind w:left="1298"/>
            <w:jc w:val="right"/>
            <w:rPr>
              <w:rFonts w:eastAsia="Calibri"/>
            </w:rPr>
          </w:pPr>
          <w:r>
            <w:rPr>
              <w:noProof/>
              <w:lang w:eastAsia="it-IT"/>
            </w:rPr>
            <w:drawing>
              <wp:anchor distT="0" distB="0" distL="0" distR="0" simplePos="0" relativeHeight="251659264" behindDoc="1" locked="0" layoutInCell="1" allowOverlap="1" wp14:anchorId="011E3303" wp14:editId="7E97A3E5">
                <wp:simplePos x="0" y="0"/>
                <wp:positionH relativeFrom="column">
                  <wp:posOffset>40640</wp:posOffset>
                </wp:positionH>
                <wp:positionV relativeFrom="paragraph">
                  <wp:posOffset>62230</wp:posOffset>
                </wp:positionV>
                <wp:extent cx="3058795" cy="812165"/>
                <wp:effectExtent l="19050" t="0" r="8255" b="0"/>
                <wp:wrapNone/>
                <wp:docPr id="189765949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0" t="-78" r="-20" b="-78"/>
                        <a:stretch>
                          <a:fillRect/>
                        </a:stretch>
                      </pic:blipFill>
                      <pic:spPr bwMode="auto">
                        <a:xfrm>
                          <a:off x="0" y="0"/>
                          <a:ext cx="3058795" cy="812165"/>
                        </a:xfrm>
                        <a:prstGeom prst="rect">
                          <a:avLst/>
                        </a:prstGeom>
                        <a:solidFill>
                          <a:srgbClr val="FFFFFF">
                            <a:alpha val="0"/>
                          </a:srgbClr>
                        </a:solidFill>
                        <a:ln w="9525">
                          <a:noFill/>
                          <a:miter lim="800000"/>
                          <a:headEnd/>
                          <a:tailEnd/>
                        </a:ln>
                      </pic:spPr>
                    </pic:pic>
                  </a:graphicData>
                </a:graphic>
              </wp:anchor>
            </w:drawing>
          </w:r>
        </w:p>
        <w:p w14:paraId="65F6ED1F" w14:textId="77777777" w:rsidR="002F1F2A" w:rsidRDefault="002F1F2A" w:rsidP="002F1F2A">
          <w:pPr>
            <w:widowControl w:val="0"/>
            <w:tabs>
              <w:tab w:val="center" w:pos="851"/>
              <w:tab w:val="right" w:pos="9638"/>
            </w:tabs>
            <w:rPr>
              <w:rFonts w:eastAsia="Calibri"/>
            </w:rPr>
          </w:pPr>
        </w:p>
      </w:tc>
      <w:tc>
        <w:tcPr>
          <w:tcW w:w="4973" w:type="dxa"/>
          <w:vMerge w:val="restart"/>
          <w:shd w:val="clear" w:color="auto" w:fill="auto"/>
        </w:tcPr>
        <w:tbl>
          <w:tblPr>
            <w:tblW w:w="0" w:type="auto"/>
            <w:tblInd w:w="623" w:type="dxa"/>
            <w:tblLayout w:type="fixed"/>
            <w:tblLook w:val="0000" w:firstRow="0" w:lastRow="0" w:firstColumn="0" w:lastColumn="0" w:noHBand="0" w:noVBand="0"/>
          </w:tblPr>
          <w:tblGrid>
            <w:gridCol w:w="731"/>
            <w:gridCol w:w="4201"/>
          </w:tblGrid>
          <w:tr w:rsidR="002F1F2A" w14:paraId="27246A14" w14:textId="77777777" w:rsidTr="006400D0">
            <w:trPr>
              <w:trHeight w:val="718"/>
            </w:trPr>
            <w:tc>
              <w:tcPr>
                <w:tcW w:w="731" w:type="dxa"/>
                <w:shd w:val="clear" w:color="auto" w:fill="auto"/>
              </w:tcPr>
              <w:p w14:paraId="4CF3A6A3" w14:textId="77777777" w:rsidR="002F1F2A" w:rsidRDefault="002F1F2A" w:rsidP="002F1F2A">
                <w:pPr>
                  <w:widowControl w:val="0"/>
                  <w:tabs>
                    <w:tab w:val="center" w:pos="851"/>
                    <w:tab w:val="right" w:pos="9638"/>
                  </w:tabs>
                  <w:snapToGrid w:val="0"/>
                  <w:rPr>
                    <w:rFonts w:eastAsia="Calibri"/>
                  </w:rPr>
                </w:pPr>
              </w:p>
            </w:tc>
            <w:tc>
              <w:tcPr>
                <w:tcW w:w="4201" w:type="dxa"/>
                <w:shd w:val="clear" w:color="auto" w:fill="auto"/>
              </w:tcPr>
              <w:p w14:paraId="3A4C9607" w14:textId="77777777" w:rsidR="002F1F2A" w:rsidRDefault="002F1F2A" w:rsidP="002F1F2A">
                <w:pPr>
                  <w:widowControl w:val="0"/>
                  <w:tabs>
                    <w:tab w:val="center" w:pos="851"/>
                    <w:tab w:val="right" w:pos="9638"/>
                  </w:tabs>
                  <w:snapToGrid w:val="0"/>
                  <w:rPr>
                    <w:rFonts w:eastAsia="Calibri"/>
                  </w:rPr>
                </w:pPr>
              </w:p>
            </w:tc>
          </w:tr>
          <w:tr w:rsidR="002F1F2A" w14:paraId="1E6DA0C0" w14:textId="77777777" w:rsidTr="006400D0">
            <w:trPr>
              <w:trHeight w:val="582"/>
            </w:trPr>
            <w:tc>
              <w:tcPr>
                <w:tcW w:w="731" w:type="dxa"/>
                <w:shd w:val="clear" w:color="auto" w:fill="auto"/>
              </w:tcPr>
              <w:p w14:paraId="3B064B72" w14:textId="77777777" w:rsidR="002F1F2A" w:rsidRDefault="002F1F2A" w:rsidP="002F1F2A">
                <w:pPr>
                  <w:widowControl w:val="0"/>
                  <w:tabs>
                    <w:tab w:val="center" w:pos="851"/>
                    <w:tab w:val="right" w:pos="9638"/>
                  </w:tabs>
                  <w:rPr>
                    <w:rFonts w:eastAsia="Calibri"/>
                    <w:sz w:val="20"/>
                    <w:szCs w:val="20"/>
                  </w:rPr>
                </w:pPr>
                <w:r>
                  <w:rPr>
                    <w:noProof/>
                    <w:lang w:eastAsia="it-IT"/>
                  </w:rPr>
                  <w:drawing>
                    <wp:inline distT="0" distB="0" distL="0" distR="0" wp14:anchorId="1A779609" wp14:editId="78C39070">
                      <wp:extent cx="266700" cy="266700"/>
                      <wp:effectExtent l="19050" t="0" r="0" b="0"/>
                      <wp:docPr id="19379443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238" t="-238" r="-238" b="-238"/>
                              <a:stretch>
                                <a:fillRect/>
                              </a:stretch>
                            </pic:blipFill>
                            <pic:spPr bwMode="auto">
                              <a:xfrm>
                                <a:off x="0" y="0"/>
                                <a:ext cx="266700" cy="266700"/>
                              </a:xfrm>
                              <a:prstGeom prst="rect">
                                <a:avLst/>
                              </a:prstGeom>
                              <a:solidFill>
                                <a:srgbClr val="FFFFFF">
                                  <a:alpha val="0"/>
                                </a:srgbClr>
                              </a:solidFill>
                              <a:ln w="9525">
                                <a:noFill/>
                                <a:miter lim="800000"/>
                                <a:headEnd/>
                                <a:tailEnd/>
                              </a:ln>
                            </pic:spPr>
                          </pic:pic>
                        </a:graphicData>
                      </a:graphic>
                    </wp:inline>
                  </w:drawing>
                </w:r>
              </w:p>
            </w:tc>
            <w:tc>
              <w:tcPr>
                <w:tcW w:w="4201" w:type="dxa"/>
                <w:shd w:val="clear" w:color="auto" w:fill="auto"/>
                <w:vAlign w:val="center"/>
              </w:tcPr>
              <w:p w14:paraId="7B892782" w14:textId="77777777" w:rsidR="002F1F2A" w:rsidRPr="000E5B37" w:rsidRDefault="002F1F2A" w:rsidP="002F1F2A">
                <w:pPr>
                  <w:widowControl w:val="0"/>
                  <w:tabs>
                    <w:tab w:val="center" w:pos="851"/>
                    <w:tab w:val="right" w:pos="9638"/>
                  </w:tabs>
                  <w:rPr>
                    <w:rFonts w:ascii="Calibri" w:hAnsi="Calibri"/>
                  </w:rPr>
                </w:pPr>
                <w:r w:rsidRPr="000E5B37">
                  <w:rPr>
                    <w:rFonts w:ascii="Calibri" w:eastAsia="Calibri" w:hAnsi="Calibri"/>
                    <w:sz w:val="20"/>
                    <w:szCs w:val="20"/>
                  </w:rPr>
                  <w:t>Via Michele Barillaro, s.n.c.</w:t>
                </w:r>
              </w:p>
              <w:p w14:paraId="57BD90EC" w14:textId="77777777" w:rsidR="002F1F2A" w:rsidRPr="000E5B37" w:rsidRDefault="002F1F2A" w:rsidP="002F1F2A">
                <w:pPr>
                  <w:widowControl w:val="0"/>
                  <w:tabs>
                    <w:tab w:val="center" w:pos="851"/>
                    <w:tab w:val="right" w:pos="9638"/>
                  </w:tabs>
                  <w:rPr>
                    <w:rFonts w:ascii="Calibri" w:hAnsi="Calibri"/>
                  </w:rPr>
                </w:pPr>
                <w:r w:rsidRPr="000E5B37">
                  <w:rPr>
                    <w:rFonts w:ascii="Calibri" w:eastAsia="Calibri" w:hAnsi="Calibri"/>
                    <w:sz w:val="20"/>
                    <w:szCs w:val="20"/>
                  </w:rPr>
                  <w:t xml:space="preserve">Palazzo CE.DIR., Torre IV, Piano 2° </w:t>
                </w:r>
                <w:r w:rsidRPr="000E5B37">
                  <w:rPr>
                    <w:rFonts w:ascii="Calibri" w:eastAsia="Calibri" w:hAnsi="Calibri"/>
                    <w:sz w:val="20"/>
                    <w:szCs w:val="20"/>
                  </w:rPr>
                  <w:br/>
                  <w:t>Reggio Calabria</w:t>
                </w:r>
              </w:p>
            </w:tc>
          </w:tr>
          <w:tr w:rsidR="002F1F2A" w14:paraId="768DFDAC" w14:textId="77777777" w:rsidTr="006400D0">
            <w:trPr>
              <w:trHeight w:val="487"/>
            </w:trPr>
            <w:tc>
              <w:tcPr>
                <w:tcW w:w="731" w:type="dxa"/>
                <w:shd w:val="clear" w:color="auto" w:fill="auto"/>
              </w:tcPr>
              <w:p w14:paraId="6EBCB89E" w14:textId="77777777" w:rsidR="002F1F2A" w:rsidRDefault="002F1F2A" w:rsidP="002F1F2A">
                <w:pPr>
                  <w:widowControl w:val="0"/>
                  <w:tabs>
                    <w:tab w:val="center" w:pos="851"/>
                    <w:tab w:val="right" w:pos="9638"/>
                  </w:tabs>
                  <w:rPr>
                    <w:rFonts w:eastAsia="Calibri"/>
                    <w:i/>
                    <w:sz w:val="20"/>
                    <w:szCs w:val="20"/>
                  </w:rPr>
                </w:pPr>
                <w:r>
                  <w:rPr>
                    <w:noProof/>
                    <w:lang w:eastAsia="it-IT"/>
                  </w:rPr>
                  <w:drawing>
                    <wp:inline distT="0" distB="0" distL="0" distR="0" wp14:anchorId="0189093C" wp14:editId="0133EFAF">
                      <wp:extent cx="266700" cy="266700"/>
                      <wp:effectExtent l="19050" t="0" r="0" b="0"/>
                      <wp:docPr id="53016406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l="-238" t="-238" r="-238" b="-238"/>
                              <a:stretch>
                                <a:fillRect/>
                              </a:stretch>
                            </pic:blipFill>
                            <pic:spPr bwMode="auto">
                              <a:xfrm>
                                <a:off x="0" y="0"/>
                                <a:ext cx="266700" cy="266700"/>
                              </a:xfrm>
                              <a:prstGeom prst="rect">
                                <a:avLst/>
                              </a:prstGeom>
                              <a:solidFill>
                                <a:srgbClr val="FFFFFF">
                                  <a:alpha val="0"/>
                                </a:srgbClr>
                              </a:solidFill>
                              <a:ln w="9525">
                                <a:noFill/>
                                <a:miter lim="800000"/>
                                <a:headEnd/>
                                <a:tailEnd/>
                              </a:ln>
                            </pic:spPr>
                          </pic:pic>
                        </a:graphicData>
                      </a:graphic>
                    </wp:inline>
                  </w:drawing>
                </w:r>
              </w:p>
            </w:tc>
            <w:tc>
              <w:tcPr>
                <w:tcW w:w="4201" w:type="dxa"/>
                <w:shd w:val="clear" w:color="auto" w:fill="auto"/>
                <w:vAlign w:val="center"/>
              </w:tcPr>
              <w:p w14:paraId="5903818E" w14:textId="77777777" w:rsidR="002F1F2A" w:rsidRPr="000E5B37" w:rsidRDefault="002F1F2A" w:rsidP="002F1F2A">
                <w:pPr>
                  <w:widowControl w:val="0"/>
                  <w:tabs>
                    <w:tab w:val="center" w:pos="851"/>
                    <w:tab w:val="right" w:pos="9638"/>
                  </w:tabs>
                  <w:rPr>
                    <w:rFonts w:ascii="Calibri" w:hAnsi="Calibri"/>
                  </w:rPr>
                </w:pPr>
                <w:r w:rsidRPr="000E5B37">
                  <w:rPr>
                    <w:rFonts w:ascii="Calibri" w:eastAsia="Calibri" w:hAnsi="Calibri"/>
                    <w:i/>
                    <w:sz w:val="20"/>
                    <w:szCs w:val="20"/>
                  </w:rPr>
                  <w:t xml:space="preserve">0965 </w:t>
                </w:r>
                <w:r>
                  <w:rPr>
                    <w:rFonts w:ascii="Calibri" w:eastAsia="Calibri" w:hAnsi="Calibri"/>
                    <w:i/>
                    <w:sz w:val="20"/>
                    <w:szCs w:val="20"/>
                  </w:rPr>
                  <w:t>3622767</w:t>
                </w:r>
                <w:r w:rsidRPr="000E5B37">
                  <w:rPr>
                    <w:rFonts w:ascii="Calibri" w:eastAsia="Calibri" w:hAnsi="Calibri"/>
                    <w:i/>
                    <w:sz w:val="20"/>
                    <w:szCs w:val="20"/>
                  </w:rPr>
                  <w:t xml:space="preserve"> – 362</w:t>
                </w:r>
                <w:r>
                  <w:rPr>
                    <w:rFonts w:ascii="Calibri" w:eastAsia="Calibri" w:hAnsi="Calibri"/>
                    <w:i/>
                    <w:sz w:val="20"/>
                    <w:szCs w:val="20"/>
                  </w:rPr>
                  <w:t>2144</w:t>
                </w:r>
                <w:r w:rsidRPr="000E5B37">
                  <w:rPr>
                    <w:rFonts w:ascii="Calibri" w:eastAsia="Calibri" w:hAnsi="Calibri"/>
                    <w:i/>
                    <w:sz w:val="20"/>
                    <w:szCs w:val="20"/>
                  </w:rPr>
                  <w:t xml:space="preserve"> - 362</w:t>
                </w:r>
                <w:r>
                  <w:rPr>
                    <w:rFonts w:ascii="Calibri" w:eastAsia="Calibri" w:hAnsi="Calibri"/>
                    <w:i/>
                    <w:sz w:val="20"/>
                    <w:szCs w:val="20"/>
                  </w:rPr>
                  <w:t>2742</w:t>
                </w:r>
              </w:p>
            </w:tc>
          </w:tr>
          <w:tr w:rsidR="002F1F2A" w14:paraId="449439B4" w14:textId="77777777" w:rsidTr="006400D0">
            <w:trPr>
              <w:trHeight w:val="286"/>
            </w:trPr>
            <w:tc>
              <w:tcPr>
                <w:tcW w:w="731" w:type="dxa"/>
                <w:shd w:val="clear" w:color="auto" w:fill="auto"/>
                <w:vAlign w:val="center"/>
              </w:tcPr>
              <w:p w14:paraId="4049AE90" w14:textId="77777777" w:rsidR="002F1F2A" w:rsidRDefault="002F1F2A" w:rsidP="002F1F2A">
                <w:pPr>
                  <w:widowControl w:val="0"/>
                  <w:tabs>
                    <w:tab w:val="center" w:pos="851"/>
                    <w:tab w:val="right" w:pos="9638"/>
                  </w:tabs>
                  <w:rPr>
                    <w:rFonts w:eastAsia="Calibri"/>
                    <w:sz w:val="20"/>
                    <w:szCs w:val="20"/>
                  </w:rPr>
                </w:pPr>
                <w:r>
                  <w:rPr>
                    <w:noProof/>
                    <w:lang w:eastAsia="it-IT"/>
                  </w:rPr>
                  <w:drawing>
                    <wp:inline distT="0" distB="0" distL="0" distR="0" wp14:anchorId="407EB87C" wp14:editId="58783CF4">
                      <wp:extent cx="266700" cy="266700"/>
                      <wp:effectExtent l="19050" t="0" r="0" b="0"/>
                      <wp:docPr id="203552433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l="-238" t="-238" r="-238" b="-238"/>
                              <a:stretch>
                                <a:fillRect/>
                              </a:stretch>
                            </pic:blipFill>
                            <pic:spPr bwMode="auto">
                              <a:xfrm>
                                <a:off x="0" y="0"/>
                                <a:ext cx="266700" cy="266700"/>
                              </a:xfrm>
                              <a:prstGeom prst="rect">
                                <a:avLst/>
                              </a:prstGeom>
                              <a:solidFill>
                                <a:srgbClr val="FFFFFF">
                                  <a:alpha val="0"/>
                                </a:srgbClr>
                              </a:solidFill>
                              <a:ln w="9525">
                                <a:noFill/>
                                <a:miter lim="800000"/>
                                <a:headEnd/>
                                <a:tailEnd/>
                              </a:ln>
                            </pic:spPr>
                          </pic:pic>
                        </a:graphicData>
                      </a:graphic>
                    </wp:inline>
                  </w:drawing>
                </w:r>
              </w:p>
            </w:tc>
            <w:tc>
              <w:tcPr>
                <w:tcW w:w="4201" w:type="dxa"/>
                <w:shd w:val="clear" w:color="auto" w:fill="auto"/>
                <w:vAlign w:val="center"/>
              </w:tcPr>
              <w:p w14:paraId="65BAA68C" w14:textId="77777777" w:rsidR="002F1F2A" w:rsidRPr="000E5B37" w:rsidRDefault="002F1F2A" w:rsidP="002F1F2A">
                <w:pPr>
                  <w:widowControl w:val="0"/>
                  <w:tabs>
                    <w:tab w:val="center" w:pos="4819"/>
                    <w:tab w:val="right" w:pos="9638"/>
                  </w:tabs>
                  <w:rPr>
                    <w:rFonts w:ascii="Calibri" w:hAnsi="Calibri"/>
                  </w:rPr>
                </w:pPr>
                <w:r w:rsidRPr="000E5B37">
                  <w:rPr>
                    <w:rFonts w:ascii="Calibri" w:eastAsia="Calibri" w:hAnsi="Calibri"/>
                    <w:sz w:val="20"/>
                    <w:szCs w:val="20"/>
                  </w:rPr>
                  <w:t xml:space="preserve">PEC: </w:t>
                </w:r>
                <w:r>
                  <w:rPr>
                    <w:rFonts w:ascii="Calibri" w:eastAsia="Calibri" w:hAnsi="Calibri"/>
                    <w:sz w:val="20"/>
                    <w:szCs w:val="20"/>
                  </w:rPr>
                  <w:t>protocollo@pec.reggiocal.it</w:t>
                </w:r>
              </w:p>
            </w:tc>
          </w:tr>
        </w:tbl>
        <w:p w14:paraId="05767700" w14:textId="77777777" w:rsidR="002F1F2A" w:rsidRDefault="002F1F2A" w:rsidP="002F1F2A">
          <w:pPr>
            <w:widowControl w:val="0"/>
            <w:tabs>
              <w:tab w:val="center" w:pos="851"/>
              <w:tab w:val="right" w:pos="9638"/>
            </w:tabs>
            <w:rPr>
              <w:rFonts w:eastAsia="Calibri"/>
            </w:rPr>
          </w:pPr>
        </w:p>
      </w:tc>
    </w:tr>
    <w:tr w:rsidR="002F1F2A" w14:paraId="3918A27C" w14:textId="77777777" w:rsidTr="006400D0">
      <w:trPr>
        <w:trHeight w:val="1019"/>
        <w:jc w:val="center"/>
      </w:trPr>
      <w:tc>
        <w:tcPr>
          <w:tcW w:w="5413" w:type="dxa"/>
          <w:shd w:val="clear" w:color="auto" w:fill="auto"/>
        </w:tcPr>
        <w:p w14:paraId="5A3AEF58" w14:textId="77777777" w:rsidR="002F1F2A" w:rsidRPr="00265E3E" w:rsidRDefault="002F1F2A" w:rsidP="002F1F2A">
          <w:pPr>
            <w:widowControl w:val="0"/>
            <w:tabs>
              <w:tab w:val="center" w:pos="1298"/>
              <w:tab w:val="left" w:pos="4661"/>
              <w:tab w:val="right" w:pos="9638"/>
            </w:tabs>
            <w:ind w:left="1281" w:right="536" w:firstLine="17"/>
            <w:rPr>
              <w:rFonts w:ascii="Calibri" w:hAnsi="Calibri" w:cs="Calibri"/>
              <w:bCs/>
              <w:i/>
              <w:iCs/>
              <w:sz w:val="18"/>
              <w:szCs w:val="18"/>
              <w:lang w:eastAsia="it-IT"/>
            </w:rPr>
          </w:pPr>
          <w:r>
            <w:rPr>
              <w:rFonts w:ascii="Calibri" w:hAnsi="Calibri" w:cs="Calibri"/>
              <w:bCs/>
              <w:i/>
              <w:iCs/>
              <w:sz w:val="18"/>
              <w:szCs w:val="18"/>
              <w:lang w:eastAsia="it-IT"/>
            </w:rPr>
            <w:t xml:space="preserve"> SETTORE FINANZE ED ECONOMATO</w:t>
          </w:r>
        </w:p>
        <w:p w14:paraId="21FCEE1E" w14:textId="77777777" w:rsidR="002F1F2A" w:rsidRDefault="002F1F2A" w:rsidP="002F1F2A">
          <w:pPr>
            <w:widowControl w:val="0"/>
            <w:tabs>
              <w:tab w:val="center" w:pos="1298"/>
              <w:tab w:val="right" w:pos="9638"/>
            </w:tabs>
            <w:ind w:left="1281" w:firstLine="17"/>
            <w:rPr>
              <w:rFonts w:eastAsia="Calibri"/>
            </w:rPr>
          </w:pPr>
        </w:p>
        <w:p w14:paraId="7F47C4FE" w14:textId="77777777" w:rsidR="002F1F2A" w:rsidRPr="00E143D1" w:rsidRDefault="002F1F2A" w:rsidP="002F1F2A">
          <w:pPr>
            <w:jc w:val="center"/>
            <w:rPr>
              <w:rFonts w:eastAsia="Calibri"/>
            </w:rPr>
          </w:pPr>
        </w:p>
      </w:tc>
      <w:tc>
        <w:tcPr>
          <w:tcW w:w="4973" w:type="dxa"/>
          <w:vMerge/>
          <w:shd w:val="clear" w:color="auto" w:fill="auto"/>
        </w:tcPr>
        <w:p w14:paraId="7F5D4B24" w14:textId="77777777" w:rsidR="002F1F2A" w:rsidRDefault="002F1F2A" w:rsidP="002F1F2A">
          <w:pPr>
            <w:widowControl w:val="0"/>
            <w:tabs>
              <w:tab w:val="center" w:pos="851"/>
              <w:tab w:val="right" w:pos="9638"/>
            </w:tabs>
            <w:snapToGrid w:val="0"/>
            <w:rPr>
              <w:rFonts w:eastAsia="Calibri"/>
            </w:rPr>
          </w:pPr>
        </w:p>
      </w:tc>
    </w:tr>
  </w:tbl>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79214193">
    <w:abstractNumId w:val="4"/>
  </w:num>
  <w:num w:numId="2" w16cid:durableId="1687705336">
    <w:abstractNumId w:val="6"/>
  </w:num>
  <w:num w:numId="3" w16cid:durableId="95054439">
    <w:abstractNumId w:val="2"/>
  </w:num>
  <w:num w:numId="4" w16cid:durableId="1167985844">
    <w:abstractNumId w:val="3"/>
  </w:num>
  <w:num w:numId="5" w16cid:durableId="1193880069">
    <w:abstractNumId w:val="0"/>
  </w:num>
  <w:num w:numId="6" w16cid:durableId="1438330669">
    <w:abstractNumId w:val="5"/>
  </w:num>
  <w:num w:numId="7" w16cid:durableId="278420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000A6"/>
    <w:rsid w:val="000805C3"/>
    <w:rsid w:val="000E5869"/>
    <w:rsid w:val="00141B8D"/>
    <w:rsid w:val="00184306"/>
    <w:rsid w:val="001B6DD9"/>
    <w:rsid w:val="001D24C1"/>
    <w:rsid w:val="0020312C"/>
    <w:rsid w:val="00214250"/>
    <w:rsid w:val="00220748"/>
    <w:rsid w:val="002A377A"/>
    <w:rsid w:val="002F1F2A"/>
    <w:rsid w:val="00345201"/>
    <w:rsid w:val="003B3811"/>
    <w:rsid w:val="00432C93"/>
    <w:rsid w:val="00444DAB"/>
    <w:rsid w:val="00482016"/>
    <w:rsid w:val="00500F41"/>
    <w:rsid w:val="00507F8F"/>
    <w:rsid w:val="006026A2"/>
    <w:rsid w:val="0063020D"/>
    <w:rsid w:val="006533B7"/>
    <w:rsid w:val="0066102F"/>
    <w:rsid w:val="0069625E"/>
    <w:rsid w:val="0078406E"/>
    <w:rsid w:val="00942E88"/>
    <w:rsid w:val="009B5141"/>
    <w:rsid w:val="009E46B4"/>
    <w:rsid w:val="00A718A5"/>
    <w:rsid w:val="00AB0FA5"/>
    <w:rsid w:val="00B339C9"/>
    <w:rsid w:val="00B7690A"/>
    <w:rsid w:val="00BF1D89"/>
    <w:rsid w:val="00BF4C0F"/>
    <w:rsid w:val="00C149C6"/>
    <w:rsid w:val="00C41162"/>
    <w:rsid w:val="00C616E2"/>
    <w:rsid w:val="00D778F8"/>
    <w:rsid w:val="00DD2513"/>
    <w:rsid w:val="00DF4EDE"/>
    <w:rsid w:val="00E73459"/>
    <w:rsid w:val="00EF4043"/>
    <w:rsid w:val="00F05ACD"/>
    <w:rsid w:val="00F27E15"/>
    <w:rsid w:val="00F7725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E7408-D35A-4B4A-9547-CA014038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2803</Words>
  <Characters>15983</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Antonino Gattuso</cp:lastModifiedBy>
  <cp:revision>10</cp:revision>
  <cp:lastPrinted>2023-12-13T08:59:00Z</cp:lastPrinted>
  <dcterms:created xsi:type="dcterms:W3CDTF">2024-02-22T17:57:00Z</dcterms:created>
  <dcterms:modified xsi:type="dcterms:W3CDTF">2024-03-29T17:00:00Z</dcterms:modified>
  <dc:language>it-IT</dc:language>
</cp:coreProperties>
</file>