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EE" w:rsidRPr="00BF39E6" w:rsidRDefault="004A2F63">
      <w:pPr>
        <w:pStyle w:val="Corpodeltesto"/>
        <w:spacing w:before="5"/>
        <w:rPr>
          <w:rFonts w:ascii="Courier New" w:hAnsi="Courier New"/>
          <w:sz w:val="22"/>
          <w:szCs w:val="22"/>
        </w:rPr>
      </w:pPr>
      <w:r>
        <w:rPr>
          <w:noProof/>
          <w:sz w:val="22"/>
          <w:szCs w:val="22"/>
          <w:lang w:eastAsia="it-IT"/>
        </w:rPr>
        <w:drawing>
          <wp:anchor distT="0" distB="0" distL="0" distR="0" simplePos="0" relativeHeight="3" behindDoc="0" locked="0" layoutInCell="0" allowOverlap="1">
            <wp:simplePos x="0" y="0"/>
            <wp:positionH relativeFrom="page">
              <wp:posOffset>4336609</wp:posOffset>
            </wp:positionH>
            <wp:positionV relativeFrom="paragraph">
              <wp:posOffset>117033</wp:posOffset>
            </wp:positionV>
            <wp:extent cx="267197" cy="270345"/>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a:picLocks noChangeAspect="1" noChangeArrowheads="1"/>
                    </pic:cNvPicPr>
                  </pic:nvPicPr>
                  <pic:blipFill>
                    <a:blip r:embed="rId7"/>
                    <a:stretch>
                      <a:fillRect/>
                    </a:stretch>
                  </pic:blipFill>
                  <pic:spPr bwMode="auto">
                    <a:xfrm>
                      <a:off x="0" y="0"/>
                      <a:ext cx="267197" cy="270345"/>
                    </a:xfrm>
                    <a:prstGeom prst="rect">
                      <a:avLst/>
                    </a:prstGeom>
                  </pic:spPr>
                </pic:pic>
              </a:graphicData>
            </a:graphic>
          </wp:anchor>
        </w:drawing>
      </w:r>
      <w:r w:rsidR="004B782E" w:rsidRPr="00BF39E6">
        <w:rPr>
          <w:noProof/>
          <w:sz w:val="22"/>
          <w:szCs w:val="22"/>
          <w:lang w:eastAsia="it-IT"/>
        </w:rPr>
        <w:drawing>
          <wp:anchor distT="0" distB="0" distL="0" distR="0" simplePos="0" relativeHeight="5" behindDoc="1" locked="0" layoutInCell="0" allowOverlap="1">
            <wp:simplePos x="0" y="0"/>
            <wp:positionH relativeFrom="page">
              <wp:posOffset>289395</wp:posOffset>
            </wp:positionH>
            <wp:positionV relativeFrom="paragraph">
              <wp:posOffset>5715</wp:posOffset>
            </wp:positionV>
            <wp:extent cx="3320498" cy="774516"/>
            <wp:effectExtent l="1905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noChangeArrowheads="1"/>
                    </pic:cNvPicPr>
                  </pic:nvPicPr>
                  <pic:blipFill>
                    <a:blip r:embed="rId8"/>
                    <a:stretch>
                      <a:fillRect/>
                    </a:stretch>
                  </pic:blipFill>
                  <pic:spPr bwMode="auto">
                    <a:xfrm>
                      <a:off x="0" y="0"/>
                      <a:ext cx="3332174" cy="777240"/>
                    </a:xfrm>
                    <a:prstGeom prst="rect">
                      <a:avLst/>
                    </a:prstGeom>
                  </pic:spPr>
                </pic:pic>
              </a:graphicData>
            </a:graphic>
          </wp:anchor>
        </w:drawing>
      </w:r>
      <w:r>
        <w:rPr>
          <w:noProof/>
          <w:sz w:val="22"/>
          <w:szCs w:val="22"/>
          <w:lang w:eastAsia="it-IT"/>
        </w:rPr>
        <w:t xml:space="preserve">                            </w:t>
      </w:r>
    </w:p>
    <w:p w:rsidR="007C4AEE" w:rsidRPr="00BF39E6" w:rsidRDefault="007C4AEE">
      <w:pPr>
        <w:sectPr w:rsidR="007C4AEE" w:rsidRPr="00BF39E6" w:rsidSect="004B782E">
          <w:footerReference w:type="default" r:id="rId9"/>
          <w:pgSz w:w="11906" w:h="16838"/>
          <w:pgMar w:top="567" w:right="1134" w:bottom="567" w:left="1134" w:header="0" w:footer="0" w:gutter="0"/>
          <w:cols w:space="720"/>
          <w:formProt w:val="0"/>
          <w:docGrid w:linePitch="600" w:charSpace="36864"/>
        </w:sectPr>
      </w:pPr>
    </w:p>
    <w:p w:rsidR="007C4AEE" w:rsidRPr="00BF39E6" w:rsidRDefault="007C4AEE">
      <w:pPr>
        <w:pStyle w:val="Corpodeltesto"/>
        <w:spacing w:before="6"/>
        <w:rPr>
          <w:rFonts w:ascii="Courier New" w:hAnsi="Courier New"/>
          <w:sz w:val="22"/>
          <w:szCs w:val="22"/>
        </w:rPr>
      </w:pPr>
    </w:p>
    <w:p w:rsidR="003C7C6B" w:rsidRDefault="003C7C6B" w:rsidP="00C1595C">
      <w:pPr>
        <w:pStyle w:val="Titolo"/>
        <w:ind w:left="1843" w:hanging="1843"/>
        <w:rPr>
          <w:rFonts w:ascii="Times New Roman" w:hAnsi="Times New Roman" w:cs="Times New Roman"/>
        </w:rPr>
      </w:pPr>
      <w:r>
        <w:rPr>
          <w:rFonts w:ascii="Times New Roman" w:hAnsi="Times New Roman" w:cs="Times New Roman"/>
        </w:rPr>
        <w:t xml:space="preserve">                            </w:t>
      </w:r>
    </w:p>
    <w:p w:rsidR="007C4AEE" w:rsidRPr="008D7B28" w:rsidRDefault="003C7C6B" w:rsidP="00C1595C">
      <w:pPr>
        <w:pStyle w:val="Titolo"/>
        <w:ind w:left="1843" w:hanging="1843"/>
        <w:rPr>
          <w:rFonts w:ascii="Times New Roman" w:hAnsi="Times New Roman" w:cs="Times New Roman"/>
          <w:sz w:val="24"/>
          <w:szCs w:val="24"/>
        </w:rPr>
      </w:pPr>
      <w:r w:rsidRPr="008D7B28">
        <w:rPr>
          <w:rFonts w:ascii="Times New Roman" w:hAnsi="Times New Roman" w:cs="Times New Roman"/>
          <w:sz w:val="28"/>
          <w:szCs w:val="28"/>
        </w:rPr>
        <w:t xml:space="preserve">              </w:t>
      </w:r>
      <w:r w:rsidR="00133874" w:rsidRPr="008D7B28">
        <w:rPr>
          <w:rFonts w:ascii="Times New Roman" w:hAnsi="Times New Roman" w:cs="Times New Roman"/>
          <w:sz w:val="28"/>
          <w:szCs w:val="28"/>
        </w:rPr>
        <w:t xml:space="preserve"> </w:t>
      </w:r>
      <w:r w:rsidR="0029648C" w:rsidRPr="008D7B28">
        <w:rPr>
          <w:rFonts w:ascii="Times New Roman" w:hAnsi="Times New Roman" w:cs="Times New Roman"/>
          <w:sz w:val="24"/>
          <w:szCs w:val="24"/>
        </w:rPr>
        <w:t>WELFARE E  ISTRUZIONE</w:t>
      </w:r>
    </w:p>
    <w:p w:rsidR="007C4AEE" w:rsidRPr="008D7B28" w:rsidRDefault="004A2F63" w:rsidP="004A2F63">
      <w:pPr>
        <w:spacing w:before="49"/>
        <w:ind w:left="3056" w:hanging="1922"/>
        <w:rPr>
          <w:rFonts w:ascii="Times New Roman" w:hAnsi="Times New Roman" w:cs="Times New Roman"/>
          <w:b/>
          <w:i/>
          <w:sz w:val="20"/>
          <w:szCs w:val="20"/>
        </w:rPr>
      </w:pPr>
      <w:r>
        <w:rPr>
          <w:rFonts w:ascii="Times New Roman" w:hAnsi="Times New Roman" w:cs="Times New Roman"/>
          <w:b/>
          <w:i/>
        </w:rPr>
        <w:t xml:space="preserve">    </w:t>
      </w:r>
      <w:r w:rsidR="008D7B28">
        <w:rPr>
          <w:rFonts w:ascii="Times New Roman" w:hAnsi="Times New Roman" w:cs="Times New Roman"/>
          <w:b/>
          <w:i/>
        </w:rPr>
        <w:t xml:space="preserve"> </w:t>
      </w:r>
      <w:r w:rsidR="0029648C" w:rsidRPr="008D7B28">
        <w:rPr>
          <w:rFonts w:ascii="Times New Roman" w:hAnsi="Times New Roman" w:cs="Times New Roman"/>
          <w:b/>
          <w:i/>
          <w:sz w:val="20"/>
          <w:szCs w:val="20"/>
        </w:rPr>
        <w:t>MACRO  AREA  ISTRUZIONE</w:t>
      </w:r>
    </w:p>
    <w:p w:rsidR="00D549FA" w:rsidRPr="00BF39E6" w:rsidRDefault="0029648C" w:rsidP="004A2F63">
      <w:pPr>
        <w:pStyle w:val="Titolo11"/>
        <w:spacing w:before="0"/>
        <w:ind w:left="426" w:hanging="811"/>
        <w:rPr>
          <w:rFonts w:ascii="Times New Roman" w:hAnsi="Times New Roman" w:cs="Times New Roman"/>
        </w:rPr>
      </w:pPr>
      <w:r w:rsidRPr="00BF39E6">
        <w:br w:type="column"/>
      </w:r>
      <w:r w:rsidR="00133874">
        <w:lastRenderedPageBreak/>
        <w:t xml:space="preserve">                </w:t>
      </w:r>
      <w:r w:rsidR="004A2F63">
        <w:t xml:space="preserve">           </w:t>
      </w:r>
      <w:r w:rsidRPr="00BF39E6">
        <w:rPr>
          <w:rFonts w:ascii="Times New Roman" w:hAnsi="Times New Roman" w:cs="Times New Roman"/>
        </w:rPr>
        <w:t>Via S. Anna II Tronco</w:t>
      </w:r>
    </w:p>
    <w:p w:rsidR="00D549FA" w:rsidRPr="00BF39E6" w:rsidRDefault="004A2F63" w:rsidP="004A2F63">
      <w:pPr>
        <w:pStyle w:val="Titolo11"/>
        <w:spacing w:before="0"/>
        <w:rPr>
          <w:rFonts w:ascii="Times New Roman" w:hAnsi="Times New Roman" w:cs="Times New Roman"/>
        </w:rPr>
      </w:pPr>
      <w:r>
        <w:rPr>
          <w:rFonts w:ascii="Times New Roman" w:hAnsi="Times New Roman" w:cs="Times New Roman"/>
        </w:rPr>
        <w:t xml:space="preserve">   </w:t>
      </w:r>
      <w:r w:rsidR="00D549FA" w:rsidRPr="00BF39E6">
        <w:rPr>
          <w:rFonts w:ascii="Times New Roman" w:hAnsi="Times New Roman" w:cs="Times New Roman"/>
        </w:rPr>
        <w:t>Torre IV Piano I</w:t>
      </w:r>
      <w:r>
        <w:rPr>
          <w:rFonts w:ascii="Times New Roman" w:hAnsi="Times New Roman" w:cs="Times New Roman"/>
        </w:rPr>
        <w:t xml:space="preserve"> </w:t>
      </w:r>
    </w:p>
    <w:p w:rsidR="007C4AEE" w:rsidRPr="00BF39E6" w:rsidRDefault="004A2F63" w:rsidP="004A2F63">
      <w:pPr>
        <w:pStyle w:val="Titolo11"/>
        <w:spacing w:before="0"/>
        <w:ind w:hanging="385"/>
        <w:rPr>
          <w:rFonts w:ascii="Times New Roman" w:hAnsi="Times New Roman" w:cs="Times New Roman"/>
        </w:rPr>
      </w:pPr>
      <w:r>
        <w:rPr>
          <w:rFonts w:ascii="Times New Roman" w:hAnsi="Times New Roman" w:cs="Times New Roman"/>
        </w:rPr>
        <w:t xml:space="preserve">          </w:t>
      </w:r>
      <w:r w:rsidR="0029648C" w:rsidRPr="00BF39E6">
        <w:rPr>
          <w:rFonts w:ascii="Times New Roman" w:hAnsi="Times New Roman" w:cs="Times New Roman"/>
        </w:rPr>
        <w:t>Palazzo CEDIR Reggio Calabria</w:t>
      </w:r>
    </w:p>
    <w:p w:rsidR="007C4AEE" w:rsidRPr="00BF39E6" w:rsidRDefault="0029648C" w:rsidP="004A2F63">
      <w:pPr>
        <w:ind w:left="100"/>
        <w:rPr>
          <w:rFonts w:ascii="Times New Roman" w:hAnsi="Times New Roman" w:cs="Times New Roman"/>
        </w:rPr>
      </w:pPr>
      <w:r w:rsidRPr="00BF39E6">
        <w:rPr>
          <w:rFonts w:ascii="Times New Roman" w:hAnsi="Times New Roman" w:cs="Times New Roman"/>
        </w:rPr>
        <w:t xml:space="preserve">     </w:t>
      </w:r>
      <w:r w:rsidR="004A2F63">
        <w:rPr>
          <w:rFonts w:ascii="Times New Roman" w:hAnsi="Times New Roman" w:cs="Times New Roman"/>
        </w:rPr>
        <w:t xml:space="preserve"> </w:t>
      </w:r>
      <w:r w:rsidR="004A2F63" w:rsidRPr="004A2F63">
        <w:rPr>
          <w:rFonts w:ascii="Times New Roman" w:hAnsi="Times New Roman" w:cs="Times New Roman"/>
          <w:noProof/>
          <w:lang w:eastAsia="it-IT"/>
        </w:rPr>
        <w:drawing>
          <wp:inline distT="0" distB="0" distL="0" distR="0">
            <wp:extent cx="267970" cy="267970"/>
            <wp:effectExtent l="19050" t="0" r="0"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noChangeArrowheads="1"/>
                    </pic:cNvPicPr>
                  </pic:nvPicPr>
                  <pic:blipFill>
                    <a:blip r:embed="rId10"/>
                    <a:stretch>
                      <a:fillRect/>
                    </a:stretch>
                  </pic:blipFill>
                  <pic:spPr bwMode="auto">
                    <a:xfrm>
                      <a:off x="0" y="0"/>
                      <a:ext cx="267970" cy="267970"/>
                    </a:xfrm>
                    <a:prstGeom prst="rect">
                      <a:avLst/>
                    </a:prstGeom>
                  </pic:spPr>
                </pic:pic>
              </a:graphicData>
            </a:graphic>
          </wp:inline>
        </w:drawing>
      </w:r>
      <w:r w:rsidR="004A2F63">
        <w:rPr>
          <w:rFonts w:ascii="Times New Roman" w:hAnsi="Times New Roman" w:cs="Times New Roman"/>
        </w:rPr>
        <w:t xml:space="preserve">    </w:t>
      </w:r>
      <w:r w:rsidRPr="00BF39E6">
        <w:rPr>
          <w:rFonts w:ascii="Times New Roman" w:hAnsi="Times New Roman" w:cs="Times New Roman"/>
        </w:rPr>
        <w:t>0965. 3622587</w:t>
      </w:r>
      <w:r w:rsidR="0077272C" w:rsidRPr="00BF39E6">
        <w:rPr>
          <w:rFonts w:ascii="Times New Roman" w:hAnsi="Times New Roman" w:cs="Times New Roman"/>
        </w:rPr>
        <w:t>/3622940</w:t>
      </w:r>
    </w:p>
    <w:p w:rsidR="007C4AEE" w:rsidRPr="00DF1397" w:rsidRDefault="004A2F63" w:rsidP="004A2F63">
      <w:pPr>
        <w:pStyle w:val="Titolo11"/>
        <w:spacing w:before="60"/>
        <w:ind w:right="279" w:hanging="385"/>
        <w:rPr>
          <w:rFonts w:ascii="Times New Roman" w:hAnsi="Times New Roman" w:cs="Times New Roman"/>
        </w:rPr>
      </w:pPr>
      <w:r>
        <w:rPr>
          <w:noProof/>
          <w:lang w:eastAsia="it-IT"/>
        </w:rPr>
        <w:drawing>
          <wp:anchor distT="0" distB="0" distL="0" distR="0" simplePos="0" relativeHeight="4" behindDoc="0" locked="0" layoutInCell="0" allowOverlap="1">
            <wp:simplePos x="0" y="0"/>
            <wp:positionH relativeFrom="page">
              <wp:posOffset>4301490</wp:posOffset>
            </wp:positionH>
            <wp:positionV relativeFrom="paragraph">
              <wp:posOffset>151765</wp:posOffset>
            </wp:positionV>
            <wp:extent cx="269875" cy="206375"/>
            <wp:effectExtent l="19050" t="0" r="0" b="0"/>
            <wp:wrapNone/>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a:picLocks noChangeAspect="1" noChangeArrowheads="1"/>
                    </pic:cNvPicPr>
                  </pic:nvPicPr>
                  <pic:blipFill>
                    <a:blip r:embed="rId11"/>
                    <a:stretch>
                      <a:fillRect/>
                    </a:stretch>
                  </pic:blipFill>
                  <pic:spPr bwMode="auto">
                    <a:xfrm>
                      <a:off x="0" y="0"/>
                      <a:ext cx="269875" cy="206375"/>
                    </a:xfrm>
                    <a:prstGeom prst="rect">
                      <a:avLst/>
                    </a:prstGeom>
                  </pic:spPr>
                </pic:pic>
              </a:graphicData>
            </a:graphic>
          </wp:anchor>
        </w:drawing>
      </w:r>
      <w:r>
        <w:t xml:space="preserve">         </w:t>
      </w:r>
      <w:r w:rsidR="00DF1397">
        <w:t xml:space="preserve">   </w:t>
      </w:r>
      <w:hyperlink/>
      <w:r w:rsidR="0029648C" w:rsidRPr="00DF1397">
        <w:rPr>
          <w:rStyle w:val="CollegamentoInternet"/>
          <w:rFonts w:ascii="Times New Roman" w:hAnsi="Times New Roman" w:cs="Times New Roman"/>
          <w:color w:val="auto"/>
          <w:u w:val="none"/>
        </w:rPr>
        <w:t xml:space="preserve">PEC: </w:t>
      </w:r>
      <w:r w:rsidR="00DF1397">
        <w:rPr>
          <w:rStyle w:val="CollegamentoInternet"/>
          <w:rFonts w:ascii="Times New Roman" w:hAnsi="Times New Roman" w:cs="Times New Roman"/>
          <w:color w:val="auto"/>
          <w:u w:val="none"/>
        </w:rPr>
        <w:t>p</w:t>
      </w:r>
      <w:r w:rsidR="0029648C" w:rsidRPr="00DF1397">
        <w:rPr>
          <w:rStyle w:val="CollegamentoInternet"/>
          <w:rFonts w:ascii="Times New Roman" w:hAnsi="Times New Roman" w:cs="Times New Roman"/>
          <w:color w:val="auto"/>
          <w:u w:val="none"/>
        </w:rPr>
        <w:t>rotocollo@postacert.reggiocal.it</w:t>
      </w:r>
    </w:p>
    <w:p w:rsidR="007C4AEE" w:rsidRPr="00DF1397" w:rsidRDefault="00133874" w:rsidP="004A2F63">
      <w:pPr>
        <w:pStyle w:val="Titolo11"/>
        <w:spacing w:before="0"/>
        <w:ind w:right="279"/>
        <w:rPr>
          <w:rFonts w:ascii="Times New Roman" w:hAnsi="Times New Roman" w:cs="Times New Roman"/>
        </w:rPr>
      </w:pPr>
      <w:r w:rsidRPr="00DF1397">
        <w:t xml:space="preserve"> </w:t>
      </w:r>
      <w:r w:rsidR="00DF1397" w:rsidRPr="00DF1397">
        <w:t xml:space="preserve">  </w:t>
      </w:r>
      <w:r w:rsidR="00DF1397">
        <w:t xml:space="preserve">     </w:t>
      </w:r>
      <w:r w:rsidR="00DF1397" w:rsidRPr="00DF1397">
        <w:t xml:space="preserve"> </w:t>
      </w:r>
      <w:hyperlink r:id="rId12">
        <w:r w:rsidR="0029648C" w:rsidRPr="00DF1397">
          <w:rPr>
            <w:rStyle w:val="CollegamentoInternet"/>
            <w:rFonts w:ascii="Times New Roman" w:hAnsi="Times New Roman" w:cs="Times New Roman"/>
            <w:color w:val="auto"/>
            <w:u w:val="none"/>
          </w:rPr>
          <w:t>f.barreca@comune.reggio-calabria.it</w:t>
        </w:r>
      </w:hyperlink>
    </w:p>
    <w:p w:rsidR="007C4AEE" w:rsidRPr="00DF1397" w:rsidRDefault="00DF1397" w:rsidP="004A2F63">
      <w:pPr>
        <w:pStyle w:val="Titolo11"/>
        <w:spacing w:before="0"/>
        <w:ind w:right="279"/>
        <w:rPr>
          <w:rFonts w:ascii="Times New Roman" w:hAnsi="Times New Roman" w:cs="Times New Roman"/>
        </w:rPr>
      </w:pPr>
      <w:r w:rsidRPr="00DF1397">
        <w:rPr>
          <w:rFonts w:ascii="Times New Roman" w:hAnsi="Times New Roman" w:cs="Times New Roman"/>
        </w:rPr>
        <w:t xml:space="preserve">    </w:t>
      </w:r>
      <w:r>
        <w:rPr>
          <w:rFonts w:ascii="Times New Roman" w:hAnsi="Times New Roman" w:cs="Times New Roman"/>
        </w:rPr>
        <w:t xml:space="preserve">     </w:t>
      </w:r>
      <w:r w:rsidR="0029648C" w:rsidRPr="00DF1397">
        <w:rPr>
          <w:rFonts w:ascii="Times New Roman" w:hAnsi="Times New Roman" w:cs="Times New Roman"/>
        </w:rPr>
        <w:t>a.artuso@comune.reggio-calabria.it</w:t>
      </w:r>
    </w:p>
    <w:p w:rsidR="007C4AEE" w:rsidRPr="00BF39E6" w:rsidRDefault="007C4AEE">
      <w:pPr>
        <w:sectPr w:rsidR="007C4AEE" w:rsidRPr="00BF39E6" w:rsidSect="004A2F63">
          <w:type w:val="continuous"/>
          <w:pgSz w:w="11906" w:h="16838"/>
          <w:pgMar w:top="567" w:right="707" w:bottom="567" w:left="1134" w:header="0" w:footer="0" w:gutter="0"/>
          <w:cols w:num="2" w:space="720" w:equalWidth="0">
            <w:col w:w="5054" w:space="191"/>
            <w:col w:w="4820"/>
          </w:cols>
          <w:formProt w:val="0"/>
          <w:docGrid w:linePitch="600" w:charSpace="36864"/>
        </w:sectPr>
      </w:pPr>
    </w:p>
    <w:p w:rsidR="007C4AEE" w:rsidRPr="00BF39E6" w:rsidRDefault="007C4AEE" w:rsidP="004A2F63">
      <w:pPr>
        <w:pStyle w:val="Corpodeltesto"/>
        <w:jc w:val="right"/>
        <w:rPr>
          <w:rFonts w:ascii="Courier New" w:hAnsi="Courier New"/>
          <w:sz w:val="22"/>
          <w:szCs w:val="22"/>
        </w:rPr>
      </w:pPr>
    </w:p>
    <w:p w:rsidR="00824E81" w:rsidRPr="00BF39E6" w:rsidRDefault="0078737C" w:rsidP="0077272C">
      <w:pPr>
        <w:pStyle w:val="Default"/>
        <w:jc w:val="both"/>
        <w:rPr>
          <w:bCs/>
          <w:sz w:val="22"/>
          <w:szCs w:val="22"/>
        </w:rPr>
      </w:pPr>
      <w:r w:rsidRPr="00BF39E6">
        <w:rPr>
          <w:b/>
          <w:bCs/>
          <w:sz w:val="22"/>
          <w:szCs w:val="22"/>
        </w:rPr>
        <w:t xml:space="preserve">MANIFESTAZIONE </w:t>
      </w:r>
      <w:proofErr w:type="spellStart"/>
      <w:r w:rsidRPr="00BF39E6">
        <w:rPr>
          <w:b/>
          <w:bCs/>
          <w:sz w:val="22"/>
          <w:szCs w:val="22"/>
        </w:rPr>
        <w:t>DI</w:t>
      </w:r>
      <w:proofErr w:type="spellEnd"/>
      <w:r w:rsidRPr="00BF39E6">
        <w:rPr>
          <w:b/>
          <w:bCs/>
          <w:sz w:val="22"/>
          <w:szCs w:val="22"/>
        </w:rPr>
        <w:t xml:space="preserve"> INTERESSE </w:t>
      </w:r>
      <w:r w:rsidR="00824E81" w:rsidRPr="00BF39E6">
        <w:rPr>
          <w:b/>
          <w:bCs/>
          <w:sz w:val="22"/>
          <w:szCs w:val="22"/>
        </w:rPr>
        <w:t xml:space="preserve">DA PARTE DELLE SCUOLE NON STATALI DELL’INFANZIA PARITARIE </w:t>
      </w:r>
      <w:r w:rsidR="00943914" w:rsidRPr="00BF39E6">
        <w:rPr>
          <w:b/>
          <w:bCs/>
          <w:sz w:val="22"/>
          <w:szCs w:val="22"/>
        </w:rPr>
        <w:t xml:space="preserve">DEL COMUNE </w:t>
      </w:r>
      <w:proofErr w:type="spellStart"/>
      <w:r w:rsidR="00943914" w:rsidRPr="00BF39E6">
        <w:rPr>
          <w:b/>
          <w:bCs/>
          <w:sz w:val="22"/>
          <w:szCs w:val="22"/>
        </w:rPr>
        <w:t>DI</w:t>
      </w:r>
      <w:proofErr w:type="spellEnd"/>
      <w:r w:rsidR="00943914" w:rsidRPr="00BF39E6">
        <w:rPr>
          <w:b/>
          <w:bCs/>
          <w:sz w:val="22"/>
          <w:szCs w:val="22"/>
        </w:rPr>
        <w:t xml:space="preserve"> REGGIO CALABRIA</w:t>
      </w:r>
      <w:r w:rsidR="0041266F" w:rsidRPr="00BF39E6">
        <w:rPr>
          <w:b/>
          <w:bCs/>
          <w:sz w:val="22"/>
          <w:szCs w:val="22"/>
        </w:rPr>
        <w:t>,</w:t>
      </w:r>
      <w:r w:rsidR="00133874">
        <w:rPr>
          <w:b/>
          <w:bCs/>
          <w:sz w:val="22"/>
          <w:szCs w:val="22"/>
        </w:rPr>
        <w:t xml:space="preserve"> </w:t>
      </w:r>
      <w:r w:rsidR="0041266F" w:rsidRPr="00BF39E6">
        <w:rPr>
          <w:b/>
          <w:bCs/>
          <w:sz w:val="22"/>
          <w:szCs w:val="22"/>
        </w:rPr>
        <w:t xml:space="preserve">A STIPULARE APPOSITA CONVENZIONE CON IL COMUNE </w:t>
      </w:r>
      <w:proofErr w:type="spellStart"/>
      <w:r w:rsidR="0041266F" w:rsidRPr="00BF39E6">
        <w:rPr>
          <w:b/>
          <w:bCs/>
          <w:sz w:val="22"/>
          <w:szCs w:val="22"/>
        </w:rPr>
        <w:t>DI</w:t>
      </w:r>
      <w:proofErr w:type="spellEnd"/>
      <w:r w:rsidR="0041266F" w:rsidRPr="00BF39E6">
        <w:rPr>
          <w:b/>
          <w:bCs/>
          <w:sz w:val="22"/>
          <w:szCs w:val="22"/>
        </w:rPr>
        <w:t xml:space="preserve"> RC,</w:t>
      </w:r>
      <w:r w:rsidR="00133874">
        <w:rPr>
          <w:b/>
          <w:bCs/>
          <w:sz w:val="22"/>
          <w:szCs w:val="22"/>
        </w:rPr>
        <w:t xml:space="preserve"> </w:t>
      </w:r>
      <w:r w:rsidR="00824E81" w:rsidRPr="00BF39E6">
        <w:rPr>
          <w:b/>
          <w:bCs/>
          <w:sz w:val="22"/>
          <w:szCs w:val="22"/>
        </w:rPr>
        <w:t>PER IL SERVIZIO DÌ MENSA E TRASPORTO, AI SENSI DELLA LEGGE</w:t>
      </w:r>
      <w:r w:rsidR="008D7B28">
        <w:rPr>
          <w:b/>
          <w:bCs/>
          <w:sz w:val="22"/>
          <w:szCs w:val="22"/>
        </w:rPr>
        <w:t xml:space="preserve"> </w:t>
      </w:r>
      <w:r w:rsidR="00824E81" w:rsidRPr="00BF39E6">
        <w:rPr>
          <w:b/>
          <w:bCs/>
          <w:sz w:val="22"/>
          <w:szCs w:val="22"/>
        </w:rPr>
        <w:t>REGIONALE NR. 27/85</w:t>
      </w:r>
      <w:r w:rsidR="00943914" w:rsidRPr="00BF39E6">
        <w:rPr>
          <w:b/>
          <w:bCs/>
          <w:sz w:val="22"/>
          <w:szCs w:val="22"/>
        </w:rPr>
        <w:t xml:space="preserve">. </w:t>
      </w:r>
      <w:r w:rsidR="00133874">
        <w:rPr>
          <w:b/>
          <w:bCs/>
          <w:sz w:val="22"/>
          <w:szCs w:val="22"/>
        </w:rPr>
        <w:t xml:space="preserve"> </w:t>
      </w:r>
      <w:r w:rsidR="0041266F" w:rsidRPr="00BF39E6">
        <w:rPr>
          <w:b/>
          <w:bCs/>
          <w:sz w:val="22"/>
          <w:szCs w:val="22"/>
        </w:rPr>
        <w:t>ANNO SCOLASTICO 2021/2022</w:t>
      </w:r>
    </w:p>
    <w:p w:rsidR="00D549FA" w:rsidRPr="00BF39E6" w:rsidRDefault="00D549FA" w:rsidP="0078737C">
      <w:pPr>
        <w:pStyle w:val="Default"/>
        <w:jc w:val="center"/>
        <w:rPr>
          <w:b/>
          <w:bCs/>
          <w:sz w:val="22"/>
          <w:szCs w:val="22"/>
        </w:rPr>
      </w:pPr>
    </w:p>
    <w:p w:rsidR="0078737C" w:rsidRPr="00BF39E6" w:rsidRDefault="0078737C" w:rsidP="0078737C">
      <w:pPr>
        <w:pStyle w:val="Default"/>
        <w:jc w:val="center"/>
        <w:rPr>
          <w:b/>
          <w:bCs/>
          <w:sz w:val="22"/>
          <w:szCs w:val="22"/>
        </w:rPr>
      </w:pPr>
      <w:r w:rsidRPr="00BF39E6">
        <w:rPr>
          <w:b/>
          <w:bCs/>
          <w:sz w:val="22"/>
          <w:szCs w:val="22"/>
        </w:rPr>
        <w:t>IL DIRIGENTE</w:t>
      </w:r>
    </w:p>
    <w:p w:rsidR="0078737C" w:rsidRPr="00BF39E6" w:rsidRDefault="0078737C" w:rsidP="0078737C">
      <w:pPr>
        <w:pStyle w:val="Default"/>
        <w:ind w:right="-142"/>
        <w:jc w:val="both"/>
        <w:rPr>
          <w:rFonts w:eastAsia="Times New Roman"/>
          <w:b/>
          <w:sz w:val="22"/>
          <w:szCs w:val="22"/>
        </w:rPr>
      </w:pPr>
    </w:p>
    <w:p w:rsidR="0078737C" w:rsidRPr="00BF39E6" w:rsidRDefault="0078737C" w:rsidP="00580054">
      <w:pPr>
        <w:pStyle w:val="Corpodeltesto"/>
        <w:ind w:right="-142"/>
        <w:jc w:val="both"/>
        <w:rPr>
          <w:rFonts w:ascii="Times New Roman" w:hAnsi="Times New Roman" w:cs="Times New Roman"/>
          <w:sz w:val="22"/>
          <w:szCs w:val="22"/>
        </w:rPr>
      </w:pPr>
      <w:r w:rsidRPr="00BF39E6">
        <w:rPr>
          <w:rFonts w:ascii="Times New Roman" w:hAnsi="Times New Roman" w:cs="Times New Roman"/>
          <w:b/>
          <w:sz w:val="22"/>
          <w:szCs w:val="22"/>
        </w:rPr>
        <w:t>Visto</w:t>
      </w:r>
      <w:r w:rsidRPr="00BF39E6">
        <w:rPr>
          <w:rFonts w:ascii="Times New Roman" w:hAnsi="Times New Roman" w:cs="Times New Roman"/>
          <w:sz w:val="22"/>
          <w:szCs w:val="22"/>
        </w:rPr>
        <w:t xml:space="preserve">  il Decreto  del Sindaco  Prot. n. 44 del 31/12/2020 con il quale  viene assegnata allo scrivente la dirigenza del Settore Welfare e Istruzione con decorrenza dal 1° Gennaio 2021</w:t>
      </w:r>
      <w:r w:rsidR="008D7B28">
        <w:rPr>
          <w:rFonts w:ascii="Times New Roman" w:hAnsi="Times New Roman" w:cs="Times New Roman"/>
          <w:sz w:val="22"/>
          <w:szCs w:val="22"/>
        </w:rPr>
        <w:t>.</w:t>
      </w:r>
    </w:p>
    <w:p w:rsidR="00580054" w:rsidRDefault="00580054" w:rsidP="0077272C">
      <w:pPr>
        <w:rPr>
          <w:rFonts w:ascii="Times New Roman" w:hAnsi="Times New Roman" w:cs="Times New Roman"/>
          <w:b/>
        </w:rPr>
      </w:pPr>
    </w:p>
    <w:p w:rsidR="0078737C" w:rsidRPr="00BF39E6" w:rsidRDefault="0078737C" w:rsidP="0077272C">
      <w:pPr>
        <w:rPr>
          <w:rFonts w:ascii="Times New Roman" w:hAnsi="Times New Roman" w:cs="Times New Roman"/>
          <w:b/>
        </w:rPr>
      </w:pPr>
      <w:r w:rsidRPr="00BF39E6">
        <w:rPr>
          <w:rFonts w:ascii="Times New Roman" w:hAnsi="Times New Roman" w:cs="Times New Roman"/>
          <w:b/>
        </w:rPr>
        <w:t>Preso atto che :</w:t>
      </w:r>
    </w:p>
    <w:p w:rsidR="0078737C" w:rsidRPr="00BF39E6" w:rsidRDefault="00D85B5A" w:rsidP="00133874">
      <w:pPr>
        <w:pStyle w:val="Corpodeltesto2"/>
        <w:ind w:right="-142"/>
        <w:rPr>
          <w:rFonts w:ascii="Times New Roman" w:hAnsi="Times New Roman" w:cs="Times New Roman"/>
        </w:rPr>
      </w:pPr>
      <w:r w:rsidRPr="00BF39E6">
        <w:rPr>
          <w:rFonts w:ascii="Times New Roman" w:hAnsi="Times New Roman" w:cs="Times New Roman"/>
        </w:rPr>
        <w:t>-</w:t>
      </w:r>
      <w:r w:rsidR="0078737C" w:rsidRPr="00BF39E6">
        <w:rPr>
          <w:rFonts w:ascii="Times New Roman" w:hAnsi="Times New Roman" w:cs="Times New Roman"/>
        </w:rPr>
        <w:t>gli artt. 42 e 45 del D.P.R. 616/1977 stabiliscono rispettivamente che le funzioni amministrative relative</w:t>
      </w:r>
      <w:r w:rsidR="003D4A1B" w:rsidRPr="00BF39E6">
        <w:rPr>
          <w:rFonts w:ascii="Times New Roman" w:hAnsi="Times New Roman" w:cs="Times New Roman"/>
        </w:rPr>
        <w:t>a</w:t>
      </w:r>
      <w:r w:rsidR="0078737C" w:rsidRPr="00BF39E6">
        <w:rPr>
          <w:rFonts w:ascii="Times New Roman" w:hAnsi="Times New Roman" w:cs="Times New Roman"/>
        </w:rPr>
        <w:t xml:space="preserve">ll’assistenza scolastica sono destinate a favore degli alunni delle istituzioni pubbliche o private e che dette funzioni sono attribuite ai Comuni che le svolgono secondo le modalità previste dalla legge regionale; </w:t>
      </w:r>
    </w:p>
    <w:p w:rsidR="00E83280" w:rsidRDefault="00D85B5A" w:rsidP="00133874">
      <w:pPr>
        <w:pStyle w:val="Corpodeltesto3"/>
        <w:ind w:right="-142"/>
        <w:jc w:val="both"/>
        <w:rPr>
          <w:rFonts w:ascii="Times New Roman" w:hAnsi="Times New Roman" w:cs="Times New Roman"/>
        </w:rPr>
      </w:pPr>
      <w:r w:rsidRPr="00BF39E6">
        <w:rPr>
          <w:rFonts w:ascii="Times New Roman" w:hAnsi="Times New Roman" w:cs="Times New Roman"/>
        </w:rPr>
        <w:t>-</w:t>
      </w:r>
      <w:r w:rsidR="0078737C" w:rsidRPr="00BF39E6">
        <w:rPr>
          <w:rFonts w:ascii="Times New Roman" w:hAnsi="Times New Roman" w:cs="Times New Roman"/>
        </w:rPr>
        <w:t xml:space="preserve">la Regione Calabria, con la </w:t>
      </w:r>
      <w:r w:rsidR="00E83280" w:rsidRPr="00BF39E6">
        <w:rPr>
          <w:rFonts w:ascii="Times New Roman" w:hAnsi="Times New Roman" w:cs="Times New Roman"/>
        </w:rPr>
        <w:t>L</w:t>
      </w:r>
      <w:r w:rsidR="0078737C" w:rsidRPr="00BF39E6">
        <w:rPr>
          <w:rFonts w:ascii="Times New Roman" w:hAnsi="Times New Roman" w:cs="Times New Roman"/>
        </w:rPr>
        <w:t xml:space="preserve">egge </w:t>
      </w:r>
      <w:r w:rsidR="00E83280" w:rsidRPr="00BF39E6">
        <w:rPr>
          <w:rFonts w:ascii="Times New Roman" w:hAnsi="Times New Roman" w:cs="Times New Roman"/>
        </w:rPr>
        <w:t>R</w:t>
      </w:r>
      <w:r w:rsidR="0078737C" w:rsidRPr="00BF39E6">
        <w:rPr>
          <w:rFonts w:ascii="Times New Roman" w:hAnsi="Times New Roman" w:cs="Times New Roman"/>
        </w:rPr>
        <w:t xml:space="preserve">egionale n. 27/85, ha dettato norme in materia di Diritto allo  studio, </w:t>
      </w:r>
      <w:r w:rsidR="0053152A" w:rsidRPr="00BF39E6">
        <w:rPr>
          <w:rFonts w:ascii="Times New Roman" w:hAnsi="Times New Roman" w:cs="Times New Roman"/>
        </w:rPr>
        <w:t xml:space="preserve"> d</w:t>
      </w:r>
      <w:r w:rsidR="0077272C" w:rsidRPr="00BF39E6">
        <w:rPr>
          <w:rFonts w:ascii="Times New Roman" w:hAnsi="Times New Roman" w:cs="Times New Roman"/>
        </w:rPr>
        <w:t>i</w:t>
      </w:r>
      <w:r w:rsidR="0078737C" w:rsidRPr="00BF39E6">
        <w:rPr>
          <w:rFonts w:ascii="Times New Roman" w:hAnsi="Times New Roman" w:cs="Times New Roman"/>
        </w:rPr>
        <w:t>sciplinandolemodalità di esercizio delle funzioni attribuite ai Comuni, promuovendo interventi idonei a rendere effettivo il diritto allo studio, in conformità ed in attuazione ai dettami costituzionali e da quanto stabilito dal Decreto del Presidente della Repubblica 24 luglio 1977, n. 616;</w:t>
      </w:r>
    </w:p>
    <w:p w:rsidR="00133874" w:rsidRDefault="00D85B5A" w:rsidP="008D7B28">
      <w:pPr>
        <w:pStyle w:val="Corpodeltesto3"/>
        <w:ind w:right="-142"/>
        <w:rPr>
          <w:rFonts w:ascii="Times New Roman" w:hAnsi="Times New Roman" w:cs="Times New Roman"/>
          <w:b/>
        </w:rPr>
      </w:pPr>
      <w:r w:rsidRPr="00BF39E6">
        <w:rPr>
          <w:rFonts w:ascii="Times New Roman" w:hAnsi="Times New Roman" w:cs="Times New Roman"/>
        </w:rPr>
        <w:t>-</w:t>
      </w:r>
      <w:r w:rsidR="0078737C" w:rsidRPr="00BF39E6">
        <w:rPr>
          <w:rFonts w:ascii="Times New Roman" w:hAnsi="Times New Roman" w:cs="Times New Roman"/>
        </w:rPr>
        <w:t xml:space="preserve">gli art. 4 e 5 della legge regionale 8 maggio 1985 n. 27 prevedono, tra l’altro, </w:t>
      </w:r>
      <w:r w:rsidR="003D4A1B" w:rsidRPr="00BF39E6">
        <w:rPr>
          <w:rFonts w:ascii="Times New Roman" w:hAnsi="Times New Roman" w:cs="Times New Roman"/>
        </w:rPr>
        <w:t xml:space="preserve">che a favore degli alunni delle </w:t>
      </w:r>
      <w:r w:rsidR="0078737C" w:rsidRPr="00BF39E6">
        <w:rPr>
          <w:rFonts w:ascii="Times New Roman" w:hAnsi="Times New Roman" w:cs="Times New Roman"/>
        </w:rPr>
        <w:t>scuole dell’infanzia sono attuati servizi di mensa e di trasporto e forniti i sussidi speciali per gli alunni disabili e che le istituzioni scolastiche non statali, che operano senza fini di lucro, usufruiscono dei benefici derivanti dai predetti interventi da parte dei Comuni che ne disciplinano le modalità di erogazione sulla base di apposite convenzioni;</w:t>
      </w:r>
      <w:r w:rsidR="0078737C" w:rsidRPr="00BF39E6">
        <w:rPr>
          <w:rFonts w:ascii="Times New Roman" w:hAnsi="Times New Roman" w:cs="Times New Roman"/>
        </w:rPr>
        <w:br/>
      </w:r>
      <w:r w:rsidRPr="00BF39E6">
        <w:rPr>
          <w:rFonts w:ascii="Times New Roman" w:hAnsi="Times New Roman" w:cs="Times New Roman"/>
        </w:rPr>
        <w:t>-</w:t>
      </w:r>
      <w:r w:rsidR="0078737C" w:rsidRPr="00BF39E6">
        <w:rPr>
          <w:rFonts w:ascii="Times New Roman" w:hAnsi="Times New Roman" w:cs="Times New Roman"/>
        </w:rPr>
        <w:t>l’art. 17 della medesima L.R. prevede che il servizio di mensa è organizzato dai Comuni e che “tali servizi sono  preferibilmente gestiti direttamente dalle istituzioni scolastiche provviste di strutture ed attrezzature ovvero tramite appalto o convenzione”;</w:t>
      </w:r>
      <w:r w:rsidR="0078737C" w:rsidRPr="00BF39E6">
        <w:rPr>
          <w:rFonts w:ascii="Times New Roman" w:hAnsi="Times New Roman" w:cs="Times New Roman"/>
        </w:rPr>
        <w:br/>
      </w:r>
    </w:p>
    <w:p w:rsidR="0078737C" w:rsidRDefault="0078737C" w:rsidP="00133874">
      <w:pPr>
        <w:pStyle w:val="Corpodeltesto3"/>
        <w:ind w:right="-142"/>
        <w:jc w:val="both"/>
        <w:rPr>
          <w:rFonts w:ascii="Times New Roman" w:hAnsi="Times New Roman" w:cs="Times New Roman"/>
        </w:rPr>
      </w:pPr>
      <w:r w:rsidRPr="00BF39E6">
        <w:rPr>
          <w:rFonts w:ascii="Times New Roman" w:hAnsi="Times New Roman" w:cs="Times New Roman"/>
          <w:b/>
        </w:rPr>
        <w:t>Vista</w:t>
      </w:r>
      <w:r w:rsidRPr="00BF39E6">
        <w:rPr>
          <w:rFonts w:ascii="Times New Roman" w:hAnsi="Times New Roman" w:cs="Times New Roman"/>
        </w:rPr>
        <w:t xml:space="preserve"> la Legge n. 62 del 10.3.2000 “Norme per la parità scolastica e disposizioni sul diritto allo studio e all’istruzione” </w:t>
      </w:r>
      <w:r w:rsidR="00BF39E6" w:rsidRPr="00BF39E6">
        <w:rPr>
          <w:rFonts w:ascii="Times New Roman" w:hAnsi="Times New Roman" w:cs="Times New Roman"/>
        </w:rPr>
        <w:t xml:space="preserve">che </w:t>
      </w:r>
      <w:r w:rsidRPr="00BF39E6">
        <w:rPr>
          <w:rFonts w:ascii="Times New Roman" w:hAnsi="Times New Roman" w:cs="Times New Roman"/>
        </w:rPr>
        <w:t xml:space="preserve"> ha stabilito che il sistema nazionale di istruzione è costituito dalle scuole statali, paritarie private e degli enti locali;</w:t>
      </w:r>
    </w:p>
    <w:p w:rsidR="00BF39E6" w:rsidRPr="00BF39E6" w:rsidRDefault="00BF39E6" w:rsidP="00133874">
      <w:pPr>
        <w:pStyle w:val="Corpodeltesto3"/>
        <w:ind w:right="-142"/>
        <w:jc w:val="both"/>
        <w:rPr>
          <w:rFonts w:ascii="Times New Roman" w:hAnsi="Times New Roman" w:cs="Times New Roman"/>
        </w:rPr>
      </w:pPr>
    </w:p>
    <w:p w:rsidR="0078737C" w:rsidRPr="00BF39E6" w:rsidRDefault="0078737C" w:rsidP="00E6342B">
      <w:pPr>
        <w:pStyle w:val="Titolo1"/>
        <w:rPr>
          <w:b/>
          <w:sz w:val="22"/>
          <w:szCs w:val="22"/>
        </w:rPr>
      </w:pPr>
      <w:r w:rsidRPr="00BF39E6">
        <w:rPr>
          <w:b/>
          <w:sz w:val="22"/>
          <w:szCs w:val="22"/>
        </w:rPr>
        <w:t>RENDE NOTO</w:t>
      </w:r>
    </w:p>
    <w:p w:rsidR="00C57FBE" w:rsidRPr="00BF39E6" w:rsidRDefault="00C57FBE" w:rsidP="003D4A1B">
      <w:pPr>
        <w:jc w:val="both"/>
        <w:rPr>
          <w:rFonts w:ascii="Times New Roman" w:hAnsi="Times New Roman" w:cs="Times New Roman"/>
        </w:rPr>
      </w:pPr>
    </w:p>
    <w:p w:rsidR="0078737C" w:rsidRPr="00BF39E6" w:rsidRDefault="0078737C" w:rsidP="004B782E">
      <w:pPr>
        <w:jc w:val="both"/>
        <w:rPr>
          <w:rFonts w:ascii="Times New Roman" w:hAnsi="Times New Roman" w:cs="Times New Roman"/>
        </w:rPr>
      </w:pPr>
      <w:r w:rsidRPr="00BF39E6">
        <w:rPr>
          <w:rFonts w:ascii="Times New Roman" w:hAnsi="Times New Roman" w:cs="Times New Roman"/>
        </w:rPr>
        <w:t>che l’Amministrazione Comunale, giusta deliberazione della Giunta Comunale  n. 205 del 18/11/2021,  nell’ambito degli interventi  in materia di diritto allo studio,  intende stipulare una Convenzione per i servizi di mensa e trasporto con le scuole dell’infanzia paritarie non statali, ai sensi e per gli effetti di cui al combinato disposto degli artt.4 e 5 della L.R. 27/1985,  per la durata dell’anno scolastico 2021/2022.</w:t>
      </w:r>
    </w:p>
    <w:p w:rsidR="0078737C" w:rsidRPr="00BF39E6" w:rsidRDefault="0078737C" w:rsidP="0077272C">
      <w:pPr>
        <w:rPr>
          <w:rFonts w:ascii="Times New Roman" w:hAnsi="Times New Roman" w:cs="Times New Roman"/>
        </w:rPr>
      </w:pPr>
    </w:p>
    <w:p w:rsidR="0078737C" w:rsidRPr="00BF39E6" w:rsidRDefault="0078737C" w:rsidP="0077272C">
      <w:pPr>
        <w:rPr>
          <w:rFonts w:ascii="Times New Roman" w:hAnsi="Times New Roman" w:cs="Times New Roman"/>
          <w:b/>
        </w:rPr>
      </w:pPr>
      <w:r w:rsidRPr="00BF39E6">
        <w:rPr>
          <w:rFonts w:ascii="Times New Roman" w:hAnsi="Times New Roman" w:cs="Times New Roman"/>
          <w:b/>
        </w:rPr>
        <w:t xml:space="preserve">Requisiti richiesti: </w:t>
      </w:r>
    </w:p>
    <w:p w:rsidR="00BF39E6" w:rsidRPr="00BF39E6" w:rsidRDefault="009E0D5D" w:rsidP="00BF39E6">
      <w:pPr>
        <w:pStyle w:val="Paragrafoelenco"/>
        <w:numPr>
          <w:ilvl w:val="0"/>
          <w:numId w:val="2"/>
        </w:numPr>
        <w:rPr>
          <w:rFonts w:ascii="Times New Roman" w:hAnsi="Times New Roman" w:cs="Times New Roman"/>
        </w:rPr>
      </w:pPr>
      <w:r w:rsidRPr="00BF39E6">
        <w:rPr>
          <w:rFonts w:ascii="Times New Roman" w:hAnsi="Times New Roman" w:cs="Times New Roman"/>
        </w:rPr>
        <w:t>Essere titolari di s</w:t>
      </w:r>
      <w:r w:rsidRPr="00BF39E6">
        <w:rPr>
          <w:rStyle w:val="markedcontent"/>
          <w:rFonts w:ascii="Times New Roman" w:hAnsi="Times New Roman" w:cs="Times New Roman"/>
        </w:rPr>
        <w:t>cuole dell’Infanzia private non statali paritarie</w:t>
      </w:r>
      <w:r w:rsidR="00034CE9" w:rsidRPr="00BF39E6">
        <w:rPr>
          <w:rStyle w:val="markedcontent"/>
          <w:rFonts w:ascii="Times New Roman" w:hAnsi="Times New Roman" w:cs="Times New Roman"/>
        </w:rPr>
        <w:t>muniti di a</w:t>
      </w:r>
      <w:r w:rsidR="0078737C" w:rsidRPr="00BF39E6">
        <w:rPr>
          <w:rFonts w:ascii="Times New Roman" w:hAnsi="Times New Roman" w:cs="Times New Roman"/>
        </w:rPr>
        <w:t>utorizzazione dell’autorità scolastica, ovvero il decreto di riconoscimento della parità dell’Ufficio Regionale della Calabria;</w:t>
      </w:r>
    </w:p>
    <w:p w:rsidR="00BF39E6" w:rsidRPr="00BF39E6" w:rsidRDefault="006C3AB5" w:rsidP="001B676D">
      <w:pPr>
        <w:pStyle w:val="Paragrafoelenco"/>
        <w:numPr>
          <w:ilvl w:val="0"/>
          <w:numId w:val="2"/>
        </w:numPr>
        <w:jc w:val="both"/>
        <w:rPr>
          <w:rFonts w:ascii="Times New Roman" w:hAnsi="Times New Roman" w:cs="Times New Roman"/>
          <w:b/>
        </w:rPr>
      </w:pPr>
      <w:r>
        <w:rPr>
          <w:rFonts w:ascii="Times New Roman" w:eastAsia="Times New Roman" w:hAnsi="Times New Roman" w:cs="Times New Roman"/>
          <w:lang w:eastAsia="it-IT"/>
        </w:rPr>
        <w:t>E</w:t>
      </w:r>
      <w:r w:rsidR="00910CE9" w:rsidRPr="00BF39E6">
        <w:rPr>
          <w:rFonts w:ascii="Times New Roman" w:eastAsia="Times New Roman" w:hAnsi="Times New Roman" w:cs="Times New Roman"/>
          <w:lang w:eastAsia="it-IT"/>
        </w:rPr>
        <w:t xml:space="preserve">ssere in regola con i versamenti relativi ai contributi </w:t>
      </w:r>
      <w:r w:rsidR="004B782E" w:rsidRPr="00BF39E6">
        <w:rPr>
          <w:rFonts w:ascii="Times New Roman" w:eastAsia="Times New Roman" w:hAnsi="Times New Roman" w:cs="Times New Roman"/>
          <w:lang w:eastAsia="it-IT"/>
        </w:rPr>
        <w:t xml:space="preserve"> p</w:t>
      </w:r>
      <w:r w:rsidR="00910CE9" w:rsidRPr="00BF39E6">
        <w:rPr>
          <w:rFonts w:ascii="Times New Roman" w:eastAsia="Times New Roman" w:hAnsi="Times New Roman" w:cs="Times New Roman"/>
          <w:lang w:eastAsia="it-IT"/>
        </w:rPr>
        <w:t>revidenziali ed assistenziali a favore dei lavoratori secondo la legislazione italiana, indicando il numero e la sede di iscrizione INPS e INAIL per la verifica del DURC.</w:t>
      </w:r>
    </w:p>
    <w:p w:rsidR="00BF39E6" w:rsidRPr="00BF39E6" w:rsidRDefault="00BF39E6" w:rsidP="00BF39E6">
      <w:pPr>
        <w:pStyle w:val="Paragrafoelenco"/>
        <w:ind w:left="720"/>
        <w:jc w:val="both"/>
        <w:rPr>
          <w:rFonts w:ascii="Times New Roman" w:eastAsia="Times New Roman" w:hAnsi="Times New Roman" w:cs="Times New Roman"/>
          <w:lang w:eastAsia="it-IT"/>
        </w:rPr>
      </w:pPr>
    </w:p>
    <w:p w:rsidR="000F7E9D" w:rsidRPr="00BF39E6" w:rsidRDefault="000F7E9D" w:rsidP="0077272C">
      <w:pPr>
        <w:rPr>
          <w:rStyle w:val="markedcontent"/>
          <w:rFonts w:ascii="Times New Roman" w:hAnsi="Times New Roman" w:cs="Times New Roman"/>
          <w:b/>
        </w:rPr>
      </w:pPr>
      <w:r w:rsidRPr="00BF39E6">
        <w:rPr>
          <w:rFonts w:ascii="Times New Roman" w:hAnsi="Times New Roman" w:cs="Times New Roman"/>
          <w:b/>
        </w:rPr>
        <w:t>Modalità di presentazione e termini</w:t>
      </w:r>
    </w:p>
    <w:p w:rsidR="00BF39E6" w:rsidRDefault="00356E2B" w:rsidP="004B782E">
      <w:pPr>
        <w:jc w:val="both"/>
        <w:rPr>
          <w:rFonts w:ascii="Times New Roman" w:hAnsi="Times New Roman" w:cs="Times New Roman"/>
        </w:rPr>
      </w:pPr>
      <w:r w:rsidRPr="00BF39E6">
        <w:rPr>
          <w:rFonts w:ascii="Times New Roman" w:eastAsia="Times New Roman" w:hAnsi="Times New Roman" w:cs="Times New Roman"/>
          <w:lang w:eastAsia="it-IT"/>
        </w:rPr>
        <w:br/>
      </w:r>
      <w:r w:rsidR="0078737C" w:rsidRPr="00BF39E6">
        <w:rPr>
          <w:rFonts w:ascii="Times New Roman" w:hAnsi="Times New Roman" w:cs="Times New Roman"/>
        </w:rPr>
        <w:t xml:space="preserve">Le manifestazioni d’interesse </w:t>
      </w:r>
      <w:r w:rsidR="0083301D">
        <w:rPr>
          <w:rFonts w:ascii="Times New Roman" w:hAnsi="Times New Roman" w:cs="Times New Roman"/>
        </w:rPr>
        <w:t xml:space="preserve">redatte utilizzando il modello di domanda allegato al presente avviso, </w:t>
      </w:r>
      <w:r w:rsidR="0083301D" w:rsidRPr="00BF39E6">
        <w:rPr>
          <w:rFonts w:ascii="Times New Roman" w:hAnsi="Times New Roman" w:cs="Times New Roman"/>
        </w:rPr>
        <w:t>dovr</w:t>
      </w:r>
      <w:r w:rsidR="0083301D">
        <w:rPr>
          <w:rFonts w:ascii="Times New Roman" w:hAnsi="Times New Roman" w:cs="Times New Roman"/>
        </w:rPr>
        <w:t xml:space="preserve">annoessere presentate </w:t>
      </w:r>
      <w:r w:rsidR="0083301D" w:rsidRPr="00BF39E6">
        <w:rPr>
          <w:rFonts w:ascii="Times New Roman" w:hAnsi="Times New Roman" w:cs="Times New Roman"/>
        </w:rPr>
        <w:t xml:space="preserve">entro il termine perentorio delle </w:t>
      </w:r>
      <w:r w:rsidR="0083301D" w:rsidRPr="008A24B2">
        <w:rPr>
          <w:rFonts w:ascii="Times New Roman" w:hAnsi="Times New Roman" w:cs="Times New Roman"/>
        </w:rPr>
        <w:t>ore 1</w:t>
      </w:r>
      <w:r w:rsidR="00580054" w:rsidRPr="008A24B2">
        <w:rPr>
          <w:rFonts w:ascii="Times New Roman" w:hAnsi="Times New Roman" w:cs="Times New Roman"/>
        </w:rPr>
        <w:t>2</w:t>
      </w:r>
      <w:r w:rsidR="0083301D" w:rsidRPr="008A24B2">
        <w:rPr>
          <w:rFonts w:ascii="Times New Roman" w:hAnsi="Times New Roman" w:cs="Times New Roman"/>
        </w:rPr>
        <w:t xml:space="preserve">,00 del giorno </w:t>
      </w:r>
      <w:r w:rsidR="006B7E19">
        <w:rPr>
          <w:rFonts w:ascii="Times New Roman" w:hAnsi="Times New Roman" w:cs="Times New Roman"/>
        </w:rPr>
        <w:t>9</w:t>
      </w:r>
      <w:r w:rsidR="00133874">
        <w:rPr>
          <w:rFonts w:ascii="Times New Roman" w:hAnsi="Times New Roman" w:cs="Times New Roman"/>
        </w:rPr>
        <w:t xml:space="preserve"> </w:t>
      </w:r>
      <w:r w:rsidR="00580054" w:rsidRPr="008A24B2">
        <w:rPr>
          <w:rFonts w:ascii="Times New Roman" w:hAnsi="Times New Roman" w:cs="Times New Roman"/>
        </w:rPr>
        <w:t>dice</w:t>
      </w:r>
      <w:r w:rsidR="0083301D" w:rsidRPr="008A24B2">
        <w:rPr>
          <w:rFonts w:ascii="Times New Roman" w:hAnsi="Times New Roman" w:cs="Times New Roman"/>
        </w:rPr>
        <w:t>mbre 2021,</w:t>
      </w:r>
      <w:r w:rsidR="00133874">
        <w:rPr>
          <w:rFonts w:ascii="Times New Roman" w:hAnsi="Times New Roman" w:cs="Times New Roman"/>
        </w:rPr>
        <w:t xml:space="preserve"> </w:t>
      </w:r>
      <w:r w:rsidR="00BF39E6">
        <w:rPr>
          <w:rFonts w:ascii="Times New Roman" w:hAnsi="Times New Roman" w:cs="Times New Roman"/>
        </w:rPr>
        <w:t>esclusivamente</w:t>
      </w:r>
      <w:r w:rsidR="0078737C" w:rsidRPr="00BF39E6">
        <w:rPr>
          <w:rFonts w:ascii="Times New Roman" w:hAnsi="Times New Roman" w:cs="Times New Roman"/>
        </w:rPr>
        <w:t xml:space="preserve"> tramite PEC al seguente indirizzo</w:t>
      </w:r>
      <w:r w:rsidR="00E6342B" w:rsidRPr="00BF39E6">
        <w:rPr>
          <w:rFonts w:ascii="Times New Roman" w:hAnsi="Times New Roman" w:cs="Times New Roman"/>
        </w:rPr>
        <w:t xml:space="preserve">: </w:t>
      </w:r>
      <w:hyperlink r:id="rId13" w:history="1">
        <w:r w:rsidR="00BF39E6" w:rsidRPr="00CB7189">
          <w:rPr>
            <w:rStyle w:val="Collegamentoipertestuale"/>
            <w:rFonts w:ascii="Times New Roman" w:hAnsi="Times New Roman" w:cs="Times New Roman"/>
          </w:rPr>
          <w:t>protocollo@postacert.reggiocal.it</w:t>
        </w:r>
      </w:hyperlink>
      <w:r w:rsidR="00133874">
        <w:t>.</w:t>
      </w:r>
    </w:p>
    <w:p w:rsidR="00137AD9" w:rsidRPr="00BF39E6" w:rsidRDefault="00137AD9" w:rsidP="004B782E">
      <w:pPr>
        <w:jc w:val="both"/>
        <w:rPr>
          <w:rFonts w:ascii="Times New Roman" w:hAnsi="Times New Roman" w:cs="Times New Roman"/>
        </w:rPr>
      </w:pPr>
      <w:r w:rsidRPr="00BF39E6">
        <w:rPr>
          <w:rFonts w:ascii="Times New Roman" w:hAnsi="Times New Roman" w:cs="Times New Roman"/>
        </w:rPr>
        <w:t xml:space="preserve">L’oggetto della </w:t>
      </w:r>
      <w:r w:rsidR="004B782E" w:rsidRPr="00BF39E6">
        <w:rPr>
          <w:rFonts w:ascii="Times New Roman" w:hAnsi="Times New Roman" w:cs="Times New Roman"/>
        </w:rPr>
        <w:t>PEC</w:t>
      </w:r>
      <w:r w:rsidRPr="00BF39E6">
        <w:rPr>
          <w:rFonts w:ascii="Times New Roman" w:hAnsi="Times New Roman" w:cs="Times New Roman"/>
        </w:rPr>
        <w:t xml:space="preserve"> dovrà riportare la seguente dicitura: “Manifestazione di interesse per la stipula di </w:t>
      </w:r>
      <w:r w:rsidRPr="00BF39E6">
        <w:rPr>
          <w:rFonts w:ascii="Times New Roman" w:hAnsi="Times New Roman" w:cs="Times New Roman"/>
        </w:rPr>
        <w:lastRenderedPageBreak/>
        <w:t xml:space="preserve">convenzione </w:t>
      </w:r>
      <w:r w:rsidRPr="00BF39E6">
        <w:rPr>
          <w:rFonts w:ascii="Times New Roman" w:hAnsi="Times New Roman" w:cs="Times New Roman"/>
          <w:bCs/>
        </w:rPr>
        <w:t>per il servizio dì mensa e trasporto, anno scolastico 2021/2022</w:t>
      </w:r>
      <w:r w:rsidR="00276E10" w:rsidRPr="00BF39E6">
        <w:rPr>
          <w:rFonts w:ascii="Times New Roman" w:hAnsi="Times New Roman" w:cs="Times New Roman"/>
          <w:bCs/>
        </w:rPr>
        <w:t>”</w:t>
      </w:r>
      <w:r w:rsidRPr="00BF39E6">
        <w:rPr>
          <w:rFonts w:ascii="Times New Roman" w:hAnsi="Times New Roman" w:cs="Times New Roman"/>
          <w:bCs/>
        </w:rPr>
        <w:t xml:space="preserve">. </w:t>
      </w:r>
    </w:p>
    <w:p w:rsidR="00137AD9" w:rsidRPr="00BF39E6" w:rsidRDefault="00137AD9" w:rsidP="00C1595C">
      <w:pPr>
        <w:pStyle w:val="Indice"/>
        <w:suppressLineNumbers w:val="0"/>
        <w:rPr>
          <w:rFonts w:ascii="Times New Roman" w:hAnsi="Times New Roman" w:cs="Times New Roman"/>
        </w:rPr>
      </w:pPr>
    </w:p>
    <w:p w:rsidR="00C333D6" w:rsidRDefault="00C333D6" w:rsidP="00C333D6">
      <w:pPr>
        <w:jc w:val="both"/>
        <w:rPr>
          <w:rFonts w:ascii="Times New Roman" w:hAnsi="Times New Roman" w:cs="Times New Roman"/>
          <w:b/>
        </w:rPr>
      </w:pPr>
      <w:r>
        <w:rPr>
          <w:rFonts w:ascii="Times New Roman" w:hAnsi="Times New Roman" w:cs="Times New Roman"/>
          <w:b/>
        </w:rPr>
        <w:t>Documenti da allegare alla domanda</w:t>
      </w:r>
    </w:p>
    <w:p w:rsidR="00C333D6" w:rsidRDefault="00C333D6" w:rsidP="00C333D6">
      <w:pPr>
        <w:jc w:val="both"/>
        <w:rPr>
          <w:rFonts w:ascii="Times New Roman" w:hAnsi="Times New Roman" w:cs="Times New Roman"/>
        </w:rPr>
      </w:pPr>
    </w:p>
    <w:p w:rsidR="00C333D6" w:rsidRDefault="00C333D6" w:rsidP="00C333D6">
      <w:pPr>
        <w:jc w:val="both"/>
        <w:rPr>
          <w:rFonts w:ascii="Times New Roman" w:hAnsi="Times New Roman" w:cs="Times New Roman"/>
        </w:rPr>
      </w:pPr>
      <w:r w:rsidRPr="00BF39E6">
        <w:rPr>
          <w:rFonts w:ascii="Times New Roman" w:hAnsi="Times New Roman" w:cs="Times New Roman"/>
        </w:rPr>
        <w:t xml:space="preserve">Le scuole dell’infanzia paritarie non statali, al fine di  sottoscrivere con </w:t>
      </w:r>
      <w:r>
        <w:rPr>
          <w:rFonts w:ascii="Times New Roman" w:hAnsi="Times New Roman" w:cs="Times New Roman"/>
        </w:rPr>
        <w:t>il Comune di Reggio C</w:t>
      </w:r>
      <w:r w:rsidRPr="00BF39E6">
        <w:rPr>
          <w:rFonts w:ascii="Times New Roman" w:hAnsi="Times New Roman" w:cs="Times New Roman"/>
        </w:rPr>
        <w:t xml:space="preserve">alabria l’apposita convenzione </w:t>
      </w:r>
      <w:r w:rsidR="00FB6C2A">
        <w:rPr>
          <w:rFonts w:ascii="Times New Roman" w:hAnsi="Times New Roman" w:cs="Times New Roman"/>
        </w:rPr>
        <w:t xml:space="preserve">riportata come allegato A al presente avviso, </w:t>
      </w:r>
      <w:r w:rsidRPr="00BF39E6">
        <w:rPr>
          <w:rFonts w:ascii="Times New Roman" w:hAnsi="Times New Roman" w:cs="Times New Roman"/>
        </w:rPr>
        <w:t>che avrà durata di un anno scolastico da settembre 2021 a luglio 2022, dovranno presentare</w:t>
      </w:r>
      <w:r>
        <w:rPr>
          <w:rFonts w:ascii="Times New Roman" w:hAnsi="Times New Roman" w:cs="Times New Roman"/>
        </w:rPr>
        <w:t>, unitamente alla domanda di adesione alla convenzione</w:t>
      </w:r>
      <w:r w:rsidR="00FB6C2A">
        <w:rPr>
          <w:rFonts w:ascii="Times New Roman" w:hAnsi="Times New Roman" w:cs="Times New Roman"/>
        </w:rPr>
        <w:t xml:space="preserve"> formulata secondo il modello allegato B</w:t>
      </w:r>
      <w:r>
        <w:rPr>
          <w:rFonts w:ascii="Times New Roman" w:hAnsi="Times New Roman" w:cs="Times New Roman"/>
        </w:rPr>
        <w:t xml:space="preserve">, </w:t>
      </w:r>
      <w:r w:rsidRPr="00BF39E6">
        <w:rPr>
          <w:rFonts w:ascii="Times New Roman" w:hAnsi="Times New Roman" w:cs="Times New Roman"/>
        </w:rPr>
        <w:t xml:space="preserve"> i seguenti documenti:  </w:t>
      </w:r>
    </w:p>
    <w:p w:rsidR="00C333D6" w:rsidRPr="00C333D6" w:rsidRDefault="00C333D6" w:rsidP="00C333D6">
      <w:pPr>
        <w:pStyle w:val="Paragrafoelenco"/>
        <w:numPr>
          <w:ilvl w:val="0"/>
          <w:numId w:val="4"/>
        </w:numPr>
        <w:jc w:val="both"/>
        <w:rPr>
          <w:rFonts w:ascii="Times New Roman" w:hAnsi="Times New Roman" w:cs="Times New Roman"/>
        </w:rPr>
      </w:pPr>
      <w:r>
        <w:rPr>
          <w:rFonts w:ascii="Times New Roman" w:hAnsi="Times New Roman" w:cs="Times New Roman"/>
        </w:rPr>
        <w:t>c</w:t>
      </w:r>
      <w:r w:rsidR="000F7E9D" w:rsidRPr="00C333D6">
        <w:rPr>
          <w:rFonts w:ascii="Times New Roman" w:hAnsi="Times New Roman" w:cs="Times New Roman"/>
        </w:rPr>
        <w:t>opia dell’atto costitutivo;</w:t>
      </w:r>
    </w:p>
    <w:p w:rsidR="00C333D6" w:rsidRDefault="00C333D6" w:rsidP="00C333D6">
      <w:pPr>
        <w:pStyle w:val="Paragrafoelenco"/>
        <w:numPr>
          <w:ilvl w:val="0"/>
          <w:numId w:val="4"/>
        </w:numPr>
        <w:jc w:val="both"/>
        <w:rPr>
          <w:rFonts w:ascii="Times New Roman" w:hAnsi="Times New Roman" w:cs="Times New Roman"/>
        </w:rPr>
      </w:pPr>
      <w:r w:rsidRPr="00BF39E6">
        <w:rPr>
          <w:rStyle w:val="markedcontent"/>
          <w:rFonts w:ascii="Times New Roman" w:hAnsi="Times New Roman" w:cs="Times New Roman"/>
        </w:rPr>
        <w:t>a</w:t>
      </w:r>
      <w:r w:rsidRPr="00BF39E6">
        <w:rPr>
          <w:rFonts w:ascii="Times New Roman" w:hAnsi="Times New Roman" w:cs="Times New Roman"/>
        </w:rPr>
        <w:t>utorizzazione dell’autorità scolastica, ovvero il decreto di riconoscimento della parità dell’Ufficio Regionale della Calabria</w:t>
      </w:r>
    </w:p>
    <w:p w:rsidR="000F7E9D" w:rsidRPr="00C333D6" w:rsidRDefault="00C333D6" w:rsidP="00C333D6">
      <w:pPr>
        <w:pStyle w:val="Paragrafoelenco"/>
        <w:numPr>
          <w:ilvl w:val="0"/>
          <w:numId w:val="4"/>
        </w:numPr>
        <w:jc w:val="both"/>
        <w:rPr>
          <w:rFonts w:ascii="Times New Roman" w:hAnsi="Times New Roman" w:cs="Times New Roman"/>
        </w:rPr>
      </w:pPr>
      <w:r>
        <w:rPr>
          <w:rFonts w:ascii="Times New Roman" w:hAnsi="Times New Roman" w:cs="Times New Roman"/>
        </w:rPr>
        <w:t>c</w:t>
      </w:r>
      <w:r w:rsidR="000F7E9D" w:rsidRPr="00C333D6">
        <w:rPr>
          <w:rFonts w:ascii="Times New Roman" w:hAnsi="Times New Roman" w:cs="Times New Roman"/>
        </w:rPr>
        <w:t>opia documento d'identità in corso di validità del Rappresentante Legale</w:t>
      </w:r>
      <w:r w:rsidR="00103865" w:rsidRPr="00C333D6">
        <w:rPr>
          <w:rFonts w:ascii="Times New Roman" w:hAnsi="Times New Roman" w:cs="Times New Roman"/>
        </w:rPr>
        <w:t>.</w:t>
      </w:r>
    </w:p>
    <w:p w:rsidR="00B645E2" w:rsidRPr="00C333D6" w:rsidRDefault="00B645E2" w:rsidP="00C333D6">
      <w:pPr>
        <w:pStyle w:val="Paragrafoelenco"/>
        <w:numPr>
          <w:ilvl w:val="0"/>
          <w:numId w:val="4"/>
        </w:numPr>
        <w:rPr>
          <w:rFonts w:ascii="Times New Roman" w:hAnsi="Times New Roman" w:cs="Times New Roman"/>
        </w:rPr>
      </w:pPr>
      <w:r w:rsidRPr="00C333D6">
        <w:rPr>
          <w:rFonts w:ascii="Times New Roman" w:hAnsi="Times New Roman" w:cs="Times New Roman"/>
        </w:rPr>
        <w:t>elenco nominativo degli alunni iscritti, distinto per sezioni;</w:t>
      </w:r>
    </w:p>
    <w:p w:rsidR="00B645E2" w:rsidRPr="00C333D6" w:rsidRDefault="00B645E2" w:rsidP="00C333D6">
      <w:pPr>
        <w:pStyle w:val="Paragrafoelenco"/>
        <w:numPr>
          <w:ilvl w:val="0"/>
          <w:numId w:val="4"/>
        </w:numPr>
        <w:rPr>
          <w:rFonts w:ascii="Times New Roman" w:hAnsi="Times New Roman" w:cs="Times New Roman"/>
        </w:rPr>
      </w:pPr>
      <w:r w:rsidRPr="00C333D6">
        <w:rPr>
          <w:rFonts w:ascii="Times New Roman" w:hAnsi="Times New Roman" w:cs="Times New Roman"/>
        </w:rPr>
        <w:t>itinerario per il servizio trasporti;</w:t>
      </w:r>
    </w:p>
    <w:p w:rsidR="00B645E2" w:rsidRPr="00C333D6" w:rsidRDefault="00B645E2" w:rsidP="00C333D6">
      <w:pPr>
        <w:pStyle w:val="Paragrafoelenco"/>
        <w:numPr>
          <w:ilvl w:val="0"/>
          <w:numId w:val="4"/>
        </w:numPr>
        <w:rPr>
          <w:rFonts w:ascii="Times New Roman" w:hAnsi="Times New Roman" w:cs="Times New Roman"/>
        </w:rPr>
      </w:pPr>
      <w:r w:rsidRPr="00C333D6">
        <w:rPr>
          <w:rFonts w:ascii="Times New Roman" w:hAnsi="Times New Roman" w:cs="Times New Roman"/>
        </w:rPr>
        <w:t>autorizzazione igienico-sanitaria;</w:t>
      </w:r>
    </w:p>
    <w:p w:rsidR="00B645E2" w:rsidRPr="00C333D6" w:rsidRDefault="00B645E2" w:rsidP="00C333D6">
      <w:pPr>
        <w:pStyle w:val="Paragrafoelenco"/>
        <w:numPr>
          <w:ilvl w:val="0"/>
          <w:numId w:val="4"/>
        </w:numPr>
        <w:rPr>
          <w:rFonts w:ascii="Times New Roman" w:hAnsi="Times New Roman" w:cs="Times New Roman"/>
        </w:rPr>
      </w:pPr>
      <w:r w:rsidRPr="00C333D6">
        <w:rPr>
          <w:rFonts w:ascii="Times New Roman" w:hAnsi="Times New Roman" w:cs="Times New Roman"/>
        </w:rPr>
        <w:t>autorizzazione sanitaria all’esercizio della mensa;</w:t>
      </w:r>
    </w:p>
    <w:p w:rsidR="00B645E2" w:rsidRPr="00BF39E6" w:rsidRDefault="00B645E2" w:rsidP="00C333D6">
      <w:pPr>
        <w:pStyle w:val="Indice"/>
        <w:numPr>
          <w:ilvl w:val="0"/>
          <w:numId w:val="4"/>
        </w:numPr>
        <w:suppressLineNumbers w:val="0"/>
        <w:rPr>
          <w:rFonts w:ascii="Times New Roman" w:hAnsi="Times New Roman" w:cs="Times New Roman"/>
        </w:rPr>
      </w:pPr>
      <w:r w:rsidRPr="00BF39E6">
        <w:rPr>
          <w:rFonts w:ascii="Times New Roman" w:hAnsi="Times New Roman" w:cs="Times New Roman"/>
        </w:rPr>
        <w:t>elenco dei fornitori;</w:t>
      </w:r>
    </w:p>
    <w:p w:rsidR="00B645E2" w:rsidRPr="00C333D6" w:rsidRDefault="00B645E2" w:rsidP="00C333D6">
      <w:pPr>
        <w:pStyle w:val="Paragrafoelenco"/>
        <w:numPr>
          <w:ilvl w:val="0"/>
          <w:numId w:val="4"/>
        </w:numPr>
        <w:rPr>
          <w:rFonts w:ascii="Times New Roman" w:hAnsi="Times New Roman" w:cs="Times New Roman"/>
        </w:rPr>
      </w:pPr>
      <w:r w:rsidRPr="00C333D6">
        <w:rPr>
          <w:rFonts w:ascii="Times New Roman" w:hAnsi="Times New Roman" w:cs="Times New Roman"/>
        </w:rPr>
        <w:t>bilancio di esercizio preventivo;</w:t>
      </w:r>
    </w:p>
    <w:p w:rsidR="00B645E2" w:rsidRPr="00C333D6" w:rsidRDefault="00B645E2" w:rsidP="00C333D6">
      <w:pPr>
        <w:pStyle w:val="Paragrafoelenco"/>
        <w:numPr>
          <w:ilvl w:val="0"/>
          <w:numId w:val="4"/>
        </w:numPr>
        <w:rPr>
          <w:rFonts w:ascii="Times New Roman" w:hAnsi="Times New Roman" w:cs="Times New Roman"/>
        </w:rPr>
      </w:pPr>
      <w:r w:rsidRPr="00C333D6">
        <w:rPr>
          <w:rFonts w:ascii="Times New Roman" w:hAnsi="Times New Roman" w:cs="Times New Roman"/>
        </w:rPr>
        <w:t>indicazione del numero delle unità lavorative impegnate, distinte per qualifica;</w:t>
      </w:r>
    </w:p>
    <w:p w:rsidR="00B645E2" w:rsidRPr="00C333D6" w:rsidRDefault="00B645E2" w:rsidP="00C333D6">
      <w:pPr>
        <w:pStyle w:val="Paragrafoelenco"/>
        <w:numPr>
          <w:ilvl w:val="0"/>
          <w:numId w:val="4"/>
        </w:numPr>
        <w:rPr>
          <w:rFonts w:ascii="Times New Roman" w:hAnsi="Times New Roman" w:cs="Times New Roman"/>
        </w:rPr>
      </w:pPr>
      <w:r w:rsidRPr="00C333D6">
        <w:rPr>
          <w:rFonts w:ascii="Times New Roman" w:hAnsi="Times New Roman" w:cs="Times New Roman"/>
        </w:rPr>
        <w:t>dichiarazione sostitutiva di comunicazione antimafia.</w:t>
      </w:r>
    </w:p>
    <w:p w:rsidR="000F7E9D" w:rsidRPr="00BF39E6" w:rsidRDefault="000F7E9D" w:rsidP="00C333D6">
      <w:pPr>
        <w:jc w:val="both"/>
        <w:rPr>
          <w:rFonts w:ascii="Times New Roman" w:hAnsi="Times New Roman" w:cs="Times New Roman"/>
        </w:rPr>
      </w:pPr>
    </w:p>
    <w:p w:rsidR="000F7E9D" w:rsidRPr="00BF39E6" w:rsidRDefault="00276E10" w:rsidP="00E6342B">
      <w:pPr>
        <w:jc w:val="both"/>
        <w:rPr>
          <w:rFonts w:ascii="Times New Roman" w:hAnsi="Times New Roman" w:cs="Times New Roman"/>
          <w:b/>
        </w:rPr>
      </w:pPr>
      <w:r w:rsidRPr="00BF39E6">
        <w:rPr>
          <w:rFonts w:ascii="Times New Roman" w:hAnsi="Times New Roman" w:cs="Times New Roman"/>
          <w:b/>
        </w:rPr>
        <w:t>Casi di esclusione</w:t>
      </w:r>
    </w:p>
    <w:p w:rsidR="00BD4777" w:rsidRDefault="00276E10" w:rsidP="00276E10">
      <w:pPr>
        <w:rPr>
          <w:rFonts w:ascii="Times New Roman" w:hAnsi="Times New Roman" w:cs="Times New Roman"/>
        </w:rPr>
      </w:pPr>
      <w:r w:rsidRPr="00BF39E6">
        <w:rPr>
          <w:rFonts w:ascii="Times New Roman" w:hAnsi="Times New Roman" w:cs="Times New Roman"/>
        </w:rPr>
        <w:t xml:space="preserve">Verranno escluse le istanze: </w:t>
      </w:r>
      <w:r w:rsidRPr="00BF39E6">
        <w:rPr>
          <w:rFonts w:ascii="Times New Roman" w:hAnsi="Times New Roman" w:cs="Times New Roman"/>
        </w:rPr>
        <w:br/>
        <w:t xml:space="preserve">- pervenute oltre il termine </w:t>
      </w:r>
      <w:r w:rsidR="008A24B2">
        <w:rPr>
          <w:rFonts w:ascii="Times New Roman" w:hAnsi="Times New Roman" w:cs="Times New Roman"/>
        </w:rPr>
        <w:t>sopra specificato;</w:t>
      </w:r>
      <w:r w:rsidRPr="00BF39E6">
        <w:rPr>
          <w:rFonts w:ascii="Times New Roman" w:hAnsi="Times New Roman" w:cs="Times New Roman"/>
        </w:rPr>
        <w:br/>
        <w:t xml:space="preserve">- non sottoscritte dal legale rappresentante; </w:t>
      </w:r>
      <w:r w:rsidRPr="00BF39E6">
        <w:rPr>
          <w:rFonts w:ascii="Times New Roman" w:hAnsi="Times New Roman" w:cs="Times New Roman"/>
        </w:rPr>
        <w:br/>
        <w:t>- risultanti contenere elementi non veritieri all’esito</w:t>
      </w:r>
      <w:r w:rsidR="00BD4777">
        <w:rPr>
          <w:rFonts w:ascii="Times New Roman" w:hAnsi="Times New Roman" w:cs="Times New Roman"/>
        </w:rPr>
        <w:t xml:space="preserve"> delle verifiche successive; </w:t>
      </w:r>
      <w:r w:rsidR="00BD4777">
        <w:rPr>
          <w:rFonts w:ascii="Times New Roman" w:hAnsi="Times New Roman" w:cs="Times New Roman"/>
        </w:rPr>
        <w:br/>
      </w:r>
    </w:p>
    <w:p w:rsidR="000F7E9D" w:rsidRPr="00BF39E6" w:rsidRDefault="00BD4777" w:rsidP="006C3AB5">
      <w:pPr>
        <w:jc w:val="both"/>
        <w:rPr>
          <w:rFonts w:ascii="Times New Roman" w:hAnsi="Times New Roman" w:cs="Times New Roman"/>
        </w:rPr>
      </w:pPr>
      <w:r>
        <w:rPr>
          <w:rFonts w:ascii="Times New Roman" w:hAnsi="Times New Roman" w:cs="Times New Roman"/>
        </w:rPr>
        <w:t>E</w:t>
      </w:r>
      <w:r w:rsidR="00276E10" w:rsidRPr="00BF39E6">
        <w:rPr>
          <w:rFonts w:ascii="Times New Roman" w:hAnsi="Times New Roman" w:cs="Times New Roman"/>
        </w:rPr>
        <w:t>ventuali carenze o imprecisioni potranno essere oggetto di richiesta di integrazioni entro un termine breve fissato dall’ufficio</w:t>
      </w:r>
      <w:r w:rsidR="00103865" w:rsidRPr="00BF39E6">
        <w:rPr>
          <w:rFonts w:ascii="Times New Roman" w:hAnsi="Times New Roman" w:cs="Times New Roman"/>
        </w:rPr>
        <w:t>.</w:t>
      </w:r>
    </w:p>
    <w:p w:rsidR="00276E10" w:rsidRPr="00BF39E6" w:rsidRDefault="00276E10" w:rsidP="00E6342B">
      <w:pPr>
        <w:jc w:val="both"/>
        <w:rPr>
          <w:rFonts w:ascii="Times New Roman" w:hAnsi="Times New Roman" w:cs="Times New Roman"/>
        </w:rPr>
      </w:pPr>
    </w:p>
    <w:p w:rsidR="00276E10" w:rsidRPr="00BF39E6" w:rsidRDefault="00276E10" w:rsidP="00276E10">
      <w:pPr>
        <w:rPr>
          <w:rFonts w:ascii="Times New Roman" w:hAnsi="Times New Roman" w:cs="Times New Roman"/>
          <w:b/>
        </w:rPr>
      </w:pPr>
      <w:r w:rsidRPr="00BF39E6">
        <w:rPr>
          <w:rFonts w:ascii="Times New Roman" w:hAnsi="Times New Roman" w:cs="Times New Roman"/>
          <w:b/>
        </w:rPr>
        <w:t>Iter</w:t>
      </w:r>
    </w:p>
    <w:p w:rsidR="008A24B2" w:rsidRDefault="00276E10" w:rsidP="008A24B2">
      <w:pPr>
        <w:ind w:right="-142"/>
        <w:jc w:val="both"/>
        <w:rPr>
          <w:rFonts w:ascii="Times New Roman" w:hAnsi="Times New Roman" w:cs="Times New Roman"/>
        </w:rPr>
      </w:pPr>
      <w:r w:rsidRPr="00BF39E6">
        <w:rPr>
          <w:rFonts w:ascii="Times New Roman" w:hAnsi="Times New Roman" w:cs="Times New Roman"/>
        </w:rPr>
        <w:t>Al termine della valutazione effettuata dall</w:t>
      </w:r>
      <w:r w:rsidR="00103865" w:rsidRPr="00BF39E6">
        <w:rPr>
          <w:rFonts w:ascii="Times New Roman" w:hAnsi="Times New Roman" w:cs="Times New Roman"/>
        </w:rPr>
        <w:t>a Macro Area Istruzione</w:t>
      </w:r>
      <w:r w:rsidRPr="00BF39E6">
        <w:rPr>
          <w:rFonts w:ascii="Times New Roman" w:hAnsi="Times New Roman" w:cs="Times New Roman"/>
        </w:rPr>
        <w:t>, verrà predisposto un elenco approvatocon apposita determinazione dirigenziale in cui saranno inseriti i gestori che hanno manifestato l’adesione e non siano stati motivatamente esclusi.</w:t>
      </w:r>
    </w:p>
    <w:p w:rsidR="00276E10" w:rsidRPr="00BF39E6" w:rsidRDefault="00276E10" w:rsidP="008A24B2">
      <w:pPr>
        <w:ind w:right="-142"/>
        <w:jc w:val="both"/>
        <w:rPr>
          <w:rFonts w:ascii="Times New Roman" w:hAnsi="Times New Roman" w:cs="Times New Roman"/>
        </w:rPr>
      </w:pPr>
      <w:bookmarkStart w:id="0" w:name="_GoBack"/>
      <w:bookmarkEnd w:id="0"/>
      <w:r w:rsidRPr="00BF39E6">
        <w:rPr>
          <w:rFonts w:ascii="Times New Roman" w:hAnsi="Times New Roman" w:cs="Times New Roman"/>
        </w:rPr>
        <w:t xml:space="preserve">Il presente avviso e l’esito della selezione saranno pubblicati sul sito internet del Comune di Reggio Calabria  </w:t>
      </w:r>
      <w:hyperlink r:id="rId14" w:history="1">
        <w:r w:rsidR="004E755E" w:rsidRPr="00C62AFF">
          <w:rPr>
            <w:rStyle w:val="Collegamentoipertestuale"/>
            <w:rFonts w:ascii="Times New Roman" w:hAnsi="Times New Roman" w:cs="Times New Roman"/>
          </w:rPr>
          <w:t>www.reggiocal.it</w:t>
        </w:r>
      </w:hyperlink>
      <w:r w:rsidR="004E755E">
        <w:rPr>
          <w:rFonts w:ascii="Times New Roman" w:hAnsi="Times New Roman" w:cs="Times New Roman"/>
        </w:rPr>
        <w:t xml:space="preserve"> </w:t>
      </w:r>
      <w:r w:rsidR="0041266F" w:rsidRPr="00BF39E6">
        <w:rPr>
          <w:rFonts w:ascii="Times New Roman" w:hAnsi="Times New Roman" w:cs="Times New Roman"/>
        </w:rPr>
        <w:t xml:space="preserve">nell’Area Tematica </w:t>
      </w:r>
      <w:r w:rsidR="00660A97" w:rsidRPr="00BF39E6">
        <w:rPr>
          <w:rFonts w:ascii="Times New Roman" w:hAnsi="Times New Roman" w:cs="Times New Roman"/>
        </w:rPr>
        <w:t>“</w:t>
      </w:r>
      <w:r w:rsidRPr="00BF39E6">
        <w:rPr>
          <w:rFonts w:ascii="Times New Roman" w:hAnsi="Times New Roman" w:cs="Times New Roman"/>
        </w:rPr>
        <w:t>Istruzione</w:t>
      </w:r>
      <w:r w:rsidR="00660A97" w:rsidRPr="00BF39E6">
        <w:rPr>
          <w:rFonts w:ascii="Times New Roman" w:hAnsi="Times New Roman" w:cs="Times New Roman"/>
        </w:rPr>
        <w:t>”</w:t>
      </w:r>
      <w:r w:rsidR="00BD4777">
        <w:rPr>
          <w:rFonts w:ascii="Times New Roman" w:hAnsi="Times New Roman" w:cs="Times New Roman"/>
        </w:rPr>
        <w:t xml:space="preserve"> e nella sezione </w:t>
      </w:r>
      <w:r w:rsidR="00133874">
        <w:rPr>
          <w:rFonts w:ascii="Times New Roman" w:hAnsi="Times New Roman" w:cs="Times New Roman"/>
        </w:rPr>
        <w:t>“</w:t>
      </w:r>
      <w:r w:rsidR="00BD4777">
        <w:rPr>
          <w:rFonts w:ascii="Times New Roman" w:hAnsi="Times New Roman" w:cs="Times New Roman"/>
        </w:rPr>
        <w:t>Amministrazione Trasparente</w:t>
      </w:r>
      <w:r w:rsidR="00133874">
        <w:rPr>
          <w:rFonts w:ascii="Times New Roman" w:hAnsi="Times New Roman" w:cs="Times New Roman"/>
        </w:rPr>
        <w:t>”</w:t>
      </w:r>
      <w:r w:rsidR="0041266F" w:rsidRPr="00BF39E6">
        <w:rPr>
          <w:rFonts w:ascii="Times New Roman" w:hAnsi="Times New Roman" w:cs="Times New Roman"/>
        </w:rPr>
        <w:t>.</w:t>
      </w:r>
      <w:r w:rsidRPr="00BF39E6">
        <w:rPr>
          <w:rFonts w:ascii="Times New Roman" w:hAnsi="Times New Roman" w:cs="Times New Roman"/>
        </w:rPr>
        <w:br/>
      </w:r>
    </w:p>
    <w:p w:rsidR="00276E10" w:rsidRPr="00BF39E6" w:rsidRDefault="00276E10" w:rsidP="00E6342B">
      <w:pPr>
        <w:jc w:val="both"/>
        <w:rPr>
          <w:rFonts w:ascii="Times New Roman" w:hAnsi="Times New Roman" w:cs="Times New Roman"/>
          <w:b/>
        </w:rPr>
      </w:pPr>
      <w:r w:rsidRPr="00BF39E6">
        <w:rPr>
          <w:rFonts w:ascii="Times New Roman" w:hAnsi="Times New Roman" w:cs="Times New Roman"/>
          <w:b/>
        </w:rPr>
        <w:t>Privacy</w:t>
      </w:r>
    </w:p>
    <w:p w:rsidR="00276E10" w:rsidRPr="00BF39E6" w:rsidRDefault="00276E10" w:rsidP="00103865">
      <w:pPr>
        <w:ind w:right="-284"/>
        <w:rPr>
          <w:rFonts w:ascii="Times New Roman" w:hAnsi="Times New Roman" w:cs="Times New Roman"/>
        </w:rPr>
      </w:pPr>
      <w:r w:rsidRPr="00BF39E6">
        <w:rPr>
          <w:rFonts w:ascii="Times New Roman" w:hAnsi="Times New Roman" w:cs="Times New Roman"/>
        </w:rPr>
        <w:t>Informativa raccoltadati personali,</w:t>
      </w:r>
      <w:r w:rsidR="00F21050" w:rsidRPr="00BF39E6">
        <w:rPr>
          <w:rFonts w:ascii="Times New Roman" w:hAnsi="Times New Roman" w:cs="Times New Roman"/>
        </w:rPr>
        <w:t xml:space="preserve"> ai sensi dell'art.12  </w:t>
      </w:r>
      <w:hyperlink r:id="rId15" w:history="1">
        <w:r w:rsidR="00F21050" w:rsidRPr="00BF39E6">
          <w:rPr>
            <w:rStyle w:val="Collegamentoipertestuale"/>
            <w:rFonts w:ascii="Lato" w:hAnsi="Lato"/>
            <w:bCs/>
            <w:color w:val="auto"/>
            <w:u w:val="none"/>
          </w:rPr>
          <w:t>GDPR - Regolamento generale sulla protezione dei  dati</w:t>
        </w:r>
      </w:hyperlink>
      <w:r w:rsidR="00F21050" w:rsidRPr="00BF39E6">
        <w:rPr>
          <w:rStyle w:val="Enfasigrassetto"/>
          <w:rFonts w:ascii="Lato" w:hAnsi="Lato"/>
        </w:rPr>
        <w:t xml:space="preserve">  </w:t>
      </w:r>
      <w:r w:rsidR="00F21050" w:rsidRPr="00BF39E6">
        <w:rPr>
          <w:rFonts w:ascii="Lato" w:hAnsi="Lato"/>
        </w:rPr>
        <w:t>(UE/2016/679)</w:t>
      </w:r>
      <w:r w:rsidRPr="00BF39E6">
        <w:rPr>
          <w:rFonts w:ascii="Times New Roman" w:hAnsi="Times New Roman" w:cs="Times New Roman"/>
        </w:rPr>
        <w:t xml:space="preserve">: Il Titolare del </w:t>
      </w:r>
      <w:r w:rsidR="00103865" w:rsidRPr="00BF39E6">
        <w:rPr>
          <w:rFonts w:ascii="Times New Roman" w:hAnsi="Times New Roman" w:cs="Times New Roman"/>
        </w:rPr>
        <w:t>t</w:t>
      </w:r>
      <w:r w:rsidRPr="00BF39E6">
        <w:rPr>
          <w:rFonts w:ascii="Times New Roman" w:hAnsi="Times New Roman" w:cs="Times New Roman"/>
        </w:rPr>
        <w:t>rattamento è il</w:t>
      </w:r>
      <w:r w:rsidR="00133874">
        <w:rPr>
          <w:rFonts w:ascii="Times New Roman" w:hAnsi="Times New Roman" w:cs="Times New Roman"/>
        </w:rPr>
        <w:t xml:space="preserve"> </w:t>
      </w:r>
      <w:r w:rsidRPr="00BF39E6">
        <w:rPr>
          <w:rFonts w:ascii="Times New Roman" w:hAnsi="Times New Roman" w:cs="Times New Roman"/>
        </w:rPr>
        <w:t xml:space="preserve">Comune di Reggio Calabria. </w:t>
      </w:r>
    </w:p>
    <w:p w:rsidR="00276E10" w:rsidRPr="00BF39E6" w:rsidRDefault="00276E10" w:rsidP="00E6342B">
      <w:pPr>
        <w:jc w:val="both"/>
        <w:rPr>
          <w:rFonts w:ascii="Times New Roman" w:hAnsi="Times New Roman" w:cs="Times New Roman"/>
        </w:rPr>
      </w:pPr>
    </w:p>
    <w:p w:rsidR="00276E10" w:rsidRPr="00BF39E6" w:rsidRDefault="00276E10" w:rsidP="00276E10">
      <w:pPr>
        <w:rPr>
          <w:rFonts w:ascii="Times New Roman" w:hAnsi="Times New Roman" w:cs="Times New Roman"/>
          <w:b/>
        </w:rPr>
      </w:pPr>
      <w:r w:rsidRPr="00BF39E6">
        <w:rPr>
          <w:rFonts w:ascii="Times New Roman" w:hAnsi="Times New Roman" w:cs="Times New Roman"/>
          <w:b/>
        </w:rPr>
        <w:t>Responsabile del Procedimento</w:t>
      </w:r>
      <w:r w:rsidRPr="00BF39E6">
        <w:rPr>
          <w:rFonts w:ascii="Times New Roman" w:hAnsi="Times New Roman" w:cs="Times New Roman"/>
          <w:b/>
        </w:rPr>
        <w:br/>
      </w:r>
      <w:r w:rsidRPr="00BF39E6">
        <w:rPr>
          <w:rFonts w:ascii="Times New Roman" w:hAnsi="Times New Roman" w:cs="Times New Roman"/>
        </w:rPr>
        <w:t xml:space="preserve">Ai sensi della Legge 241/90 il Responsabile del Procedimento è l’Istruttore Amministrativo </w:t>
      </w:r>
      <w:r w:rsidR="00450E63" w:rsidRPr="00BF39E6">
        <w:rPr>
          <w:rFonts w:ascii="Times New Roman" w:hAnsi="Times New Roman" w:cs="Times New Roman"/>
        </w:rPr>
        <w:t xml:space="preserve"> Elena  Mazzulla.</w:t>
      </w:r>
      <w:r w:rsidRPr="00BF39E6">
        <w:rPr>
          <w:rFonts w:ascii="Times New Roman" w:hAnsi="Times New Roman" w:cs="Times New Roman"/>
          <w:b/>
        </w:rPr>
        <w:br/>
      </w:r>
    </w:p>
    <w:p w:rsidR="0078737C" w:rsidRPr="00BF39E6" w:rsidRDefault="0078737C" w:rsidP="00E6342B">
      <w:pPr>
        <w:jc w:val="both"/>
        <w:rPr>
          <w:rFonts w:ascii="Times New Roman" w:hAnsi="Times New Roman" w:cs="Times New Roman"/>
        </w:rPr>
      </w:pPr>
      <w:r w:rsidRPr="00BF39E6">
        <w:rPr>
          <w:rFonts w:ascii="Times New Roman" w:hAnsi="Times New Roman" w:cs="Times New Roman"/>
          <w:b/>
        </w:rPr>
        <w:t xml:space="preserve">Informazioni </w:t>
      </w:r>
      <w:r w:rsidRPr="00BF39E6">
        <w:rPr>
          <w:rFonts w:ascii="Times New Roman" w:hAnsi="Times New Roman" w:cs="Times New Roman"/>
          <w:b/>
        </w:rPr>
        <w:br/>
      </w:r>
      <w:r w:rsidRPr="00BF39E6">
        <w:rPr>
          <w:rFonts w:ascii="Times New Roman" w:hAnsi="Times New Roman" w:cs="Times New Roman"/>
        </w:rPr>
        <w:t>Ulteriori informazioni potranno essere richieste alla Macro Area Istruzione</w:t>
      </w:r>
      <w:r w:rsidR="00E6342B" w:rsidRPr="00BF39E6">
        <w:rPr>
          <w:rFonts w:ascii="Times New Roman" w:hAnsi="Times New Roman" w:cs="Times New Roman"/>
        </w:rPr>
        <w:t xml:space="preserve"> agli indirizzi mail di seguito indicati</w:t>
      </w:r>
      <w:r w:rsidRPr="00BF39E6">
        <w:rPr>
          <w:rFonts w:ascii="Times New Roman" w:hAnsi="Times New Roman" w:cs="Times New Roman"/>
        </w:rPr>
        <w:t xml:space="preserve">. </w:t>
      </w:r>
      <w:hyperlink r:id="rId16" w:history="1">
        <w:r w:rsidR="003D4A1B" w:rsidRPr="00BF39E6">
          <w:rPr>
            <w:rStyle w:val="Collegamentoipertestuale"/>
            <w:rFonts w:ascii="Times New Roman" w:hAnsi="Times New Roman" w:cs="Times New Roman"/>
            <w:color w:val="auto"/>
            <w:u w:val="none"/>
          </w:rPr>
          <w:t>a.artuso@comune.reggio-calabria</w:t>
        </w:r>
      </w:hyperlink>
      <w:r w:rsidR="003D4A1B" w:rsidRPr="00BF39E6">
        <w:rPr>
          <w:rFonts w:ascii="Times New Roman" w:hAnsi="Times New Roman" w:cs="Times New Roman"/>
        </w:rPr>
        <w:t xml:space="preserve">.it; </w:t>
      </w:r>
      <w:hyperlink r:id="rId17" w:history="1">
        <w:r w:rsidR="00E6342B" w:rsidRPr="00BF39E6">
          <w:rPr>
            <w:rStyle w:val="Collegamentoipertestuale"/>
            <w:rFonts w:ascii="Times New Roman" w:hAnsi="Times New Roman" w:cs="Times New Roman"/>
            <w:color w:val="auto"/>
            <w:u w:val="none"/>
          </w:rPr>
          <w:t>mazzulla.e@comune.reggio-calabria.it</w:t>
        </w:r>
      </w:hyperlink>
      <w:r w:rsidR="00E6342B" w:rsidRPr="00BF39E6">
        <w:rPr>
          <w:rFonts w:ascii="Times New Roman" w:hAnsi="Times New Roman" w:cs="Times New Roman"/>
        </w:rPr>
        <w:t xml:space="preserve"> oppure  ai seguenti </w:t>
      </w:r>
      <w:r w:rsidRPr="00BF39E6">
        <w:rPr>
          <w:rFonts w:ascii="Times New Roman" w:hAnsi="Times New Roman" w:cs="Times New Roman"/>
        </w:rPr>
        <w:t xml:space="preserve"> recapit</w:t>
      </w:r>
      <w:r w:rsidR="00E6342B" w:rsidRPr="00BF39E6">
        <w:rPr>
          <w:rFonts w:ascii="Times New Roman" w:hAnsi="Times New Roman" w:cs="Times New Roman"/>
        </w:rPr>
        <w:t xml:space="preserve">i </w:t>
      </w:r>
      <w:r w:rsidRPr="00BF39E6">
        <w:rPr>
          <w:rFonts w:ascii="Times New Roman" w:hAnsi="Times New Roman" w:cs="Times New Roman"/>
        </w:rPr>
        <w:t xml:space="preserve"> telefonic</w:t>
      </w:r>
      <w:r w:rsidR="00E6342B" w:rsidRPr="00BF39E6">
        <w:rPr>
          <w:rFonts w:ascii="Times New Roman" w:hAnsi="Times New Roman" w:cs="Times New Roman"/>
        </w:rPr>
        <w:t>i</w:t>
      </w:r>
      <w:r w:rsidRPr="00BF39E6">
        <w:rPr>
          <w:rFonts w:ascii="Times New Roman" w:hAnsi="Times New Roman" w:cs="Times New Roman"/>
        </w:rPr>
        <w:t>: 0965/3622940-2165</w:t>
      </w:r>
      <w:r w:rsidR="001C7CE0" w:rsidRPr="00BF39E6">
        <w:rPr>
          <w:rFonts w:ascii="Times New Roman" w:hAnsi="Times New Roman" w:cs="Times New Roman"/>
        </w:rPr>
        <w:t>.</w:t>
      </w:r>
    </w:p>
    <w:p w:rsidR="0078737C" w:rsidRPr="00BF39E6" w:rsidRDefault="0078737C" w:rsidP="0077272C">
      <w:pPr>
        <w:rPr>
          <w:rFonts w:ascii="Times New Roman" w:hAnsi="Times New Roman" w:cs="Times New Roman"/>
        </w:rPr>
      </w:pPr>
    </w:p>
    <w:p w:rsidR="0078737C" w:rsidRDefault="0078737C" w:rsidP="0077272C">
      <w:pPr>
        <w:rPr>
          <w:rFonts w:ascii="Times New Roman" w:hAnsi="Times New Roman" w:cs="Times New Roman"/>
        </w:rPr>
      </w:pPr>
      <w:r w:rsidRPr="00BF39E6">
        <w:rPr>
          <w:rFonts w:ascii="Times New Roman" w:hAnsi="Times New Roman" w:cs="Times New Roman"/>
          <w:b/>
        </w:rPr>
        <w:t xml:space="preserve">Allegati: </w:t>
      </w:r>
      <w:r w:rsidRPr="00BF39E6">
        <w:rPr>
          <w:rFonts w:ascii="Times New Roman" w:hAnsi="Times New Roman" w:cs="Times New Roman"/>
          <w:b/>
        </w:rPr>
        <w:br/>
      </w:r>
      <w:r w:rsidRPr="00BF39E6">
        <w:rPr>
          <w:rFonts w:ascii="Times New Roman" w:hAnsi="Times New Roman" w:cs="Times New Roman"/>
        </w:rPr>
        <w:t>A -  Schema di convenzione</w:t>
      </w:r>
    </w:p>
    <w:p w:rsidR="00FB6C2A" w:rsidRPr="00BF39E6" w:rsidRDefault="00FB6C2A" w:rsidP="0077272C">
      <w:pPr>
        <w:rPr>
          <w:rFonts w:ascii="Times New Roman" w:hAnsi="Times New Roman" w:cs="Times New Roman"/>
        </w:rPr>
      </w:pPr>
      <w:r>
        <w:rPr>
          <w:rFonts w:ascii="Times New Roman" w:hAnsi="Times New Roman" w:cs="Times New Roman"/>
        </w:rPr>
        <w:t>B -  Modello di domanda</w:t>
      </w:r>
    </w:p>
    <w:p w:rsidR="0078737C" w:rsidRPr="00BF39E6" w:rsidRDefault="0078737C" w:rsidP="0077272C">
      <w:pPr>
        <w:rPr>
          <w:rFonts w:ascii="Times New Roman" w:hAnsi="Times New Roman" w:cs="Times New Roman"/>
        </w:rPr>
      </w:pPr>
    </w:p>
    <w:p w:rsidR="00133874" w:rsidRDefault="00133874" w:rsidP="003D4A1B">
      <w:pPr>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p>
    <w:p w:rsidR="003D4A1B" w:rsidRPr="00133874" w:rsidRDefault="00133874" w:rsidP="003D4A1B">
      <w:pPr>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003D4A1B" w:rsidRPr="00133874">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3D4A1B" w:rsidRPr="00133874">
        <w:rPr>
          <w:rFonts w:ascii="Times New Roman" w:eastAsia="Times New Roman" w:hAnsi="Times New Roman" w:cs="Times New Roman"/>
          <w:sz w:val="20"/>
          <w:szCs w:val="20"/>
          <w:lang w:eastAsia="it-IT"/>
        </w:rPr>
        <w:t xml:space="preserve"> Il</w:t>
      </w:r>
      <w:r>
        <w:rPr>
          <w:rFonts w:ascii="Times New Roman" w:eastAsia="Times New Roman" w:hAnsi="Times New Roman" w:cs="Times New Roman"/>
          <w:sz w:val="20"/>
          <w:szCs w:val="20"/>
          <w:lang w:eastAsia="it-IT"/>
        </w:rPr>
        <w:t xml:space="preserve"> </w:t>
      </w:r>
      <w:r w:rsidR="003D4A1B" w:rsidRPr="00133874">
        <w:rPr>
          <w:rFonts w:ascii="Times New Roman" w:eastAsia="Times New Roman" w:hAnsi="Times New Roman" w:cs="Times New Roman"/>
          <w:sz w:val="20"/>
          <w:szCs w:val="20"/>
          <w:lang w:eastAsia="it-IT"/>
        </w:rPr>
        <w:t xml:space="preserve"> DIRIGENTE</w:t>
      </w:r>
    </w:p>
    <w:p w:rsidR="003D4A1B" w:rsidRPr="00133874" w:rsidRDefault="00133874" w:rsidP="003D4A1B">
      <w:pPr>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003D4A1B" w:rsidRPr="00133874">
        <w:rPr>
          <w:rFonts w:ascii="Times New Roman" w:eastAsia="Times New Roman" w:hAnsi="Times New Roman" w:cs="Times New Roman"/>
          <w:sz w:val="20"/>
          <w:szCs w:val="20"/>
          <w:lang w:eastAsia="it-IT"/>
        </w:rPr>
        <w:t>Avv. Francesco Barreca</w:t>
      </w:r>
    </w:p>
    <w:p w:rsidR="003D4A1B" w:rsidRPr="00133874" w:rsidRDefault="00133874" w:rsidP="003D4A1B">
      <w:pPr>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003D4A1B" w:rsidRPr="00133874">
        <w:rPr>
          <w:rFonts w:ascii="Times New Roman" w:eastAsia="Times New Roman" w:hAnsi="Times New Roman" w:cs="Times New Roman"/>
          <w:sz w:val="20"/>
          <w:szCs w:val="20"/>
          <w:lang w:eastAsia="it-IT"/>
        </w:rPr>
        <w:t>Firma autografa sostituita a mezzo stampa</w:t>
      </w:r>
    </w:p>
    <w:p w:rsidR="003D4A1B" w:rsidRPr="00133874" w:rsidRDefault="00133874" w:rsidP="003D4A1B">
      <w:pPr>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003D4A1B" w:rsidRPr="00133874">
        <w:rPr>
          <w:rFonts w:ascii="Times New Roman" w:eastAsia="Times New Roman" w:hAnsi="Times New Roman" w:cs="Times New Roman"/>
          <w:sz w:val="20"/>
          <w:szCs w:val="20"/>
          <w:lang w:eastAsia="it-IT"/>
        </w:rPr>
        <w:t>ai sensi dell’art. 3 comma 2 del D.Lgs. 39/93</w:t>
      </w:r>
    </w:p>
    <w:sectPr w:rsidR="003D4A1B" w:rsidRPr="00133874" w:rsidSect="004B782E">
      <w:type w:val="continuous"/>
      <w:pgSz w:w="11906" w:h="16838"/>
      <w:pgMar w:top="567" w:right="991" w:bottom="567" w:left="1134" w:header="0" w:footer="0" w:gutter="0"/>
      <w:cols w:space="720"/>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7E1" w:rsidRDefault="001157E1" w:rsidP="00D85B5A">
      <w:r>
        <w:separator/>
      </w:r>
    </w:p>
  </w:endnote>
  <w:endnote w:type="continuationSeparator" w:id="1">
    <w:p w:rsidR="001157E1" w:rsidRDefault="001157E1" w:rsidP="00D85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0" w:usb1="00000000" w:usb2="00000000" w:usb3="00000000" w:csb0="00000000" w:csb1="00000000"/>
  </w:font>
  <w:font w:name="Lucida Sans">
    <w:altName w:val="Lucida Sans Unicode"/>
    <w:panose1 w:val="020B0602030504020204"/>
    <w:charset w:val="00"/>
    <w:family w:val="roman"/>
    <w:notTrueType/>
    <w:pitch w:val="default"/>
    <w:sig w:usb0="00000000" w:usb1="00000000" w:usb2="00000000" w:usb3="00000000" w:csb0="00000000"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43025"/>
      <w:docPartObj>
        <w:docPartGallery w:val="Page Numbers (Bottom of Page)"/>
        <w:docPartUnique/>
      </w:docPartObj>
    </w:sdtPr>
    <w:sdtContent>
      <w:p w:rsidR="00D85B5A" w:rsidRDefault="00CD0133">
        <w:pPr>
          <w:pStyle w:val="Pidipagina"/>
          <w:jc w:val="right"/>
        </w:pPr>
        <w:r>
          <w:fldChar w:fldCharType="begin"/>
        </w:r>
        <w:r w:rsidR="00D85B5A">
          <w:instrText>PAGE   \* MERGEFORMAT</w:instrText>
        </w:r>
        <w:r>
          <w:fldChar w:fldCharType="separate"/>
        </w:r>
        <w:r w:rsidR="00993CA1">
          <w:rPr>
            <w:noProof/>
          </w:rPr>
          <w:t>2</w:t>
        </w:r>
        <w:r>
          <w:fldChar w:fldCharType="end"/>
        </w:r>
      </w:p>
    </w:sdtContent>
  </w:sdt>
  <w:p w:rsidR="00D85B5A" w:rsidRDefault="00D85B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7E1" w:rsidRDefault="001157E1" w:rsidP="00D85B5A">
      <w:r>
        <w:separator/>
      </w:r>
    </w:p>
  </w:footnote>
  <w:footnote w:type="continuationSeparator" w:id="1">
    <w:p w:rsidR="001157E1" w:rsidRDefault="001157E1" w:rsidP="00D85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DC6"/>
    <w:multiLevelType w:val="hybridMultilevel"/>
    <w:tmpl w:val="5D32C43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FF7F58"/>
    <w:multiLevelType w:val="hybridMultilevel"/>
    <w:tmpl w:val="736EC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777FCC"/>
    <w:multiLevelType w:val="hybridMultilevel"/>
    <w:tmpl w:val="0090F6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A2526BC"/>
    <w:multiLevelType w:val="hybridMultilevel"/>
    <w:tmpl w:val="2898C2CA"/>
    <w:lvl w:ilvl="0" w:tplc="16E81EFA">
      <w:start w:val="1"/>
      <w:numFmt w:val="decimal"/>
      <w:lvlText w:val="%1."/>
      <w:lvlJc w:val="left"/>
      <w:pPr>
        <w:ind w:left="433" w:hanging="220"/>
      </w:pPr>
      <w:rPr>
        <w:rFonts w:ascii="Times New Roman" w:eastAsia="Times New Roman" w:hAnsi="Times New Roman" w:cs="Times New Roman" w:hint="default"/>
        <w:spacing w:val="-2"/>
        <w:w w:val="100"/>
        <w:sz w:val="22"/>
        <w:szCs w:val="22"/>
        <w:lang w:val="it-IT" w:eastAsia="en-US" w:bidi="ar-SA"/>
      </w:rPr>
    </w:lvl>
    <w:lvl w:ilvl="1" w:tplc="A7A00DC4">
      <w:start w:val="1"/>
      <w:numFmt w:val="decimal"/>
      <w:lvlText w:val="%2."/>
      <w:lvlJc w:val="left"/>
      <w:pPr>
        <w:ind w:left="872" w:hanging="226"/>
        <w:jc w:val="right"/>
      </w:pPr>
      <w:rPr>
        <w:rFonts w:ascii="Times New Roman" w:eastAsia="Times New Roman" w:hAnsi="Times New Roman" w:cs="Times New Roman" w:hint="default"/>
        <w:b/>
        <w:bCs/>
        <w:spacing w:val="-2"/>
        <w:w w:val="100"/>
        <w:sz w:val="22"/>
        <w:szCs w:val="22"/>
        <w:lang w:val="it-IT" w:eastAsia="en-US" w:bidi="ar-SA"/>
      </w:rPr>
    </w:lvl>
    <w:lvl w:ilvl="2" w:tplc="F56817D2">
      <w:numFmt w:val="bullet"/>
      <w:lvlText w:val="•"/>
      <w:lvlJc w:val="left"/>
      <w:pPr>
        <w:ind w:left="1935" w:hanging="226"/>
      </w:pPr>
      <w:rPr>
        <w:rFonts w:hint="default"/>
        <w:lang w:val="it-IT" w:eastAsia="en-US" w:bidi="ar-SA"/>
      </w:rPr>
    </w:lvl>
    <w:lvl w:ilvl="3" w:tplc="3C7A8B06">
      <w:numFmt w:val="bullet"/>
      <w:lvlText w:val="•"/>
      <w:lvlJc w:val="left"/>
      <w:pPr>
        <w:ind w:left="2991" w:hanging="226"/>
      </w:pPr>
      <w:rPr>
        <w:rFonts w:hint="default"/>
        <w:lang w:val="it-IT" w:eastAsia="en-US" w:bidi="ar-SA"/>
      </w:rPr>
    </w:lvl>
    <w:lvl w:ilvl="4" w:tplc="DE7E2EB0">
      <w:numFmt w:val="bullet"/>
      <w:lvlText w:val="•"/>
      <w:lvlJc w:val="left"/>
      <w:pPr>
        <w:ind w:left="4046" w:hanging="226"/>
      </w:pPr>
      <w:rPr>
        <w:rFonts w:hint="default"/>
        <w:lang w:val="it-IT" w:eastAsia="en-US" w:bidi="ar-SA"/>
      </w:rPr>
    </w:lvl>
    <w:lvl w:ilvl="5" w:tplc="9F7493EE">
      <w:numFmt w:val="bullet"/>
      <w:lvlText w:val="•"/>
      <w:lvlJc w:val="left"/>
      <w:pPr>
        <w:ind w:left="5102" w:hanging="226"/>
      </w:pPr>
      <w:rPr>
        <w:rFonts w:hint="default"/>
        <w:lang w:val="it-IT" w:eastAsia="en-US" w:bidi="ar-SA"/>
      </w:rPr>
    </w:lvl>
    <w:lvl w:ilvl="6" w:tplc="B1DAA344">
      <w:numFmt w:val="bullet"/>
      <w:lvlText w:val="•"/>
      <w:lvlJc w:val="left"/>
      <w:pPr>
        <w:ind w:left="6157" w:hanging="226"/>
      </w:pPr>
      <w:rPr>
        <w:rFonts w:hint="default"/>
        <w:lang w:val="it-IT" w:eastAsia="en-US" w:bidi="ar-SA"/>
      </w:rPr>
    </w:lvl>
    <w:lvl w:ilvl="7" w:tplc="EF866E26">
      <w:numFmt w:val="bullet"/>
      <w:lvlText w:val="•"/>
      <w:lvlJc w:val="left"/>
      <w:pPr>
        <w:ind w:left="7213" w:hanging="226"/>
      </w:pPr>
      <w:rPr>
        <w:rFonts w:hint="default"/>
        <w:lang w:val="it-IT" w:eastAsia="en-US" w:bidi="ar-SA"/>
      </w:rPr>
    </w:lvl>
    <w:lvl w:ilvl="8" w:tplc="227C4272">
      <w:numFmt w:val="bullet"/>
      <w:lvlText w:val="•"/>
      <w:lvlJc w:val="left"/>
      <w:pPr>
        <w:ind w:left="8268" w:hanging="226"/>
      </w:pPr>
      <w:rPr>
        <w:rFonts w:hint="default"/>
        <w:lang w:val="it-IT"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autoHyphenation/>
  <w:hyphenationZone w:val="283"/>
  <w:characterSpacingControl w:val="doNotCompress"/>
  <w:footnotePr>
    <w:footnote w:id="0"/>
    <w:footnote w:id="1"/>
  </w:footnotePr>
  <w:endnotePr>
    <w:endnote w:id="0"/>
    <w:endnote w:id="1"/>
  </w:endnotePr>
  <w:compat/>
  <w:rsids>
    <w:rsidRoot w:val="007C4AEE"/>
    <w:rsid w:val="00034CE9"/>
    <w:rsid w:val="00056ED0"/>
    <w:rsid w:val="000F7E9D"/>
    <w:rsid w:val="00103865"/>
    <w:rsid w:val="001157E1"/>
    <w:rsid w:val="00133874"/>
    <w:rsid w:val="00137AD9"/>
    <w:rsid w:val="001C7CE0"/>
    <w:rsid w:val="001E5795"/>
    <w:rsid w:val="00276E10"/>
    <w:rsid w:val="0029648C"/>
    <w:rsid w:val="00356E2B"/>
    <w:rsid w:val="003C7C6B"/>
    <w:rsid w:val="003D099E"/>
    <w:rsid w:val="003D4A1B"/>
    <w:rsid w:val="0041266F"/>
    <w:rsid w:val="00450E63"/>
    <w:rsid w:val="004A2F63"/>
    <w:rsid w:val="004B782E"/>
    <w:rsid w:val="004E755E"/>
    <w:rsid w:val="0053152A"/>
    <w:rsid w:val="00570793"/>
    <w:rsid w:val="00580054"/>
    <w:rsid w:val="005921E6"/>
    <w:rsid w:val="005E71D0"/>
    <w:rsid w:val="00660A97"/>
    <w:rsid w:val="006628E9"/>
    <w:rsid w:val="006B7E19"/>
    <w:rsid w:val="006C3AB5"/>
    <w:rsid w:val="006F1EDA"/>
    <w:rsid w:val="007347EE"/>
    <w:rsid w:val="0077272C"/>
    <w:rsid w:val="0078737C"/>
    <w:rsid w:val="00796BC8"/>
    <w:rsid w:val="007A20B6"/>
    <w:rsid w:val="007C4AEE"/>
    <w:rsid w:val="00824E81"/>
    <w:rsid w:val="0083301D"/>
    <w:rsid w:val="00845C88"/>
    <w:rsid w:val="008A24B2"/>
    <w:rsid w:val="008D7B28"/>
    <w:rsid w:val="00910CE9"/>
    <w:rsid w:val="00943914"/>
    <w:rsid w:val="009551C7"/>
    <w:rsid w:val="00993CA1"/>
    <w:rsid w:val="009E0D5D"/>
    <w:rsid w:val="00A97F85"/>
    <w:rsid w:val="00AF05F9"/>
    <w:rsid w:val="00B645E2"/>
    <w:rsid w:val="00BD4777"/>
    <w:rsid w:val="00BF39E6"/>
    <w:rsid w:val="00C03A8A"/>
    <w:rsid w:val="00C1595C"/>
    <w:rsid w:val="00C333D6"/>
    <w:rsid w:val="00C57FBE"/>
    <w:rsid w:val="00CD0133"/>
    <w:rsid w:val="00D549FA"/>
    <w:rsid w:val="00D85B5A"/>
    <w:rsid w:val="00DF1397"/>
    <w:rsid w:val="00E6342B"/>
    <w:rsid w:val="00E83280"/>
    <w:rsid w:val="00F02569"/>
    <w:rsid w:val="00F21050"/>
    <w:rsid w:val="00F51AD7"/>
    <w:rsid w:val="00F64590"/>
    <w:rsid w:val="00FB6C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611C"/>
    <w:pPr>
      <w:widowControl w:val="0"/>
    </w:pPr>
    <w:rPr>
      <w:rFonts w:ascii="Carlito" w:eastAsia="Carlito" w:hAnsi="Carlito" w:cs="Carlito"/>
      <w:lang w:val="it-IT"/>
    </w:rPr>
  </w:style>
  <w:style w:type="paragraph" w:styleId="Titolo1">
    <w:name w:val="heading 1"/>
    <w:basedOn w:val="Normale"/>
    <w:next w:val="Normale"/>
    <w:link w:val="Titolo1Carattere"/>
    <w:uiPriority w:val="9"/>
    <w:qFormat/>
    <w:rsid w:val="00E6342B"/>
    <w:pPr>
      <w:keepNext/>
      <w:jc w:val="center"/>
      <w:outlineLvl w:val="0"/>
    </w:pPr>
    <w:rPr>
      <w:rFonts w:ascii="Times New Roman" w:hAnsi="Times New Roman" w:cs="Times New Roman"/>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9"/>
    <w:qFormat/>
    <w:rsid w:val="00E3611C"/>
    <w:pPr>
      <w:spacing w:before="56"/>
      <w:ind w:left="811" w:right="89"/>
      <w:outlineLvl w:val="0"/>
    </w:pPr>
  </w:style>
  <w:style w:type="character" w:customStyle="1" w:styleId="CollegamentoInternet">
    <w:name w:val="Collegamento Internet"/>
    <w:basedOn w:val="Carpredefinitoparagrafo"/>
    <w:uiPriority w:val="99"/>
    <w:unhideWhenUsed/>
    <w:rsid w:val="00080825"/>
    <w:rPr>
      <w:color w:val="0000FF" w:themeColor="hyperlink"/>
      <w:u w:val="single"/>
    </w:rPr>
  </w:style>
  <w:style w:type="character" w:customStyle="1" w:styleId="UnresolvedMention">
    <w:name w:val="Unresolved Mention"/>
    <w:basedOn w:val="Carpredefinitoparagrafo"/>
    <w:uiPriority w:val="99"/>
    <w:semiHidden/>
    <w:unhideWhenUsed/>
    <w:qFormat/>
    <w:rsid w:val="00080825"/>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5B0FAF"/>
    <w:rPr>
      <w:rFonts w:ascii="Tahoma" w:eastAsia="Carlito" w:hAnsi="Tahoma" w:cs="Tahoma"/>
      <w:sz w:val="16"/>
      <w:szCs w:val="16"/>
      <w:lang w:val="it-IT"/>
    </w:rPr>
  </w:style>
  <w:style w:type="paragraph" w:styleId="Titolo">
    <w:name w:val="Title"/>
    <w:basedOn w:val="Normale"/>
    <w:next w:val="Corpodeltesto"/>
    <w:uiPriority w:val="10"/>
    <w:qFormat/>
    <w:rsid w:val="00E3611C"/>
    <w:pPr>
      <w:ind w:left="2600"/>
    </w:pPr>
    <w:rPr>
      <w:rFonts w:ascii="DejaVu Sans" w:eastAsia="DejaVu Sans" w:hAnsi="DejaVu Sans" w:cs="DejaVu Sans"/>
      <w:b/>
      <w:bCs/>
      <w:i/>
    </w:rPr>
  </w:style>
  <w:style w:type="paragraph" w:styleId="Corpodeltesto">
    <w:name w:val="Body Text"/>
    <w:basedOn w:val="Normale"/>
    <w:uiPriority w:val="1"/>
    <w:qFormat/>
    <w:rsid w:val="00E3611C"/>
    <w:rPr>
      <w:sz w:val="20"/>
      <w:szCs w:val="20"/>
    </w:rPr>
  </w:style>
  <w:style w:type="paragraph" w:styleId="Elenco">
    <w:name w:val="List"/>
    <w:basedOn w:val="Corpodeltesto"/>
    <w:rsid w:val="007C4AEE"/>
    <w:rPr>
      <w:rFonts w:cs="Lucida Sans"/>
    </w:rPr>
  </w:style>
  <w:style w:type="paragraph" w:customStyle="1" w:styleId="Didascalia1">
    <w:name w:val="Didascalia1"/>
    <w:basedOn w:val="Normale"/>
    <w:qFormat/>
    <w:rsid w:val="007C4AEE"/>
    <w:pPr>
      <w:suppressLineNumbers/>
      <w:spacing w:before="120" w:after="120"/>
    </w:pPr>
    <w:rPr>
      <w:rFonts w:cs="Lucida Sans"/>
      <w:i/>
      <w:iCs/>
      <w:sz w:val="24"/>
      <w:szCs w:val="24"/>
    </w:rPr>
  </w:style>
  <w:style w:type="paragraph" w:customStyle="1" w:styleId="Indice">
    <w:name w:val="Indice"/>
    <w:basedOn w:val="Normale"/>
    <w:qFormat/>
    <w:rsid w:val="007C4AEE"/>
    <w:pPr>
      <w:suppressLineNumbers/>
    </w:pPr>
    <w:rPr>
      <w:rFonts w:cs="Lucida Sans"/>
    </w:rPr>
  </w:style>
  <w:style w:type="paragraph" w:styleId="Paragrafoelenco">
    <w:name w:val="List Paragraph"/>
    <w:basedOn w:val="Normale"/>
    <w:uiPriority w:val="1"/>
    <w:qFormat/>
    <w:rsid w:val="00E3611C"/>
  </w:style>
  <w:style w:type="paragraph" w:customStyle="1" w:styleId="TableParagraph">
    <w:name w:val="Table Paragraph"/>
    <w:basedOn w:val="Normale"/>
    <w:uiPriority w:val="1"/>
    <w:qFormat/>
    <w:rsid w:val="00E3611C"/>
    <w:pPr>
      <w:spacing w:line="197" w:lineRule="exact"/>
    </w:pPr>
  </w:style>
  <w:style w:type="paragraph" w:styleId="Testofumetto">
    <w:name w:val="Balloon Text"/>
    <w:basedOn w:val="Normale"/>
    <w:link w:val="TestofumettoCarattere"/>
    <w:uiPriority w:val="99"/>
    <w:semiHidden/>
    <w:unhideWhenUsed/>
    <w:qFormat/>
    <w:rsid w:val="005B0FAF"/>
    <w:rPr>
      <w:rFonts w:ascii="Tahoma" w:hAnsi="Tahoma" w:cs="Tahoma"/>
      <w:sz w:val="16"/>
      <w:szCs w:val="16"/>
    </w:rPr>
  </w:style>
  <w:style w:type="paragraph" w:customStyle="1" w:styleId="ox-178b6d58b7-gmail-msolistparagraph">
    <w:name w:val="ox-178b6d58b7-gmail-msolistparagraph"/>
    <w:basedOn w:val="Normale"/>
    <w:qFormat/>
    <w:rsid w:val="00AE630A"/>
    <w:pPr>
      <w:widowControl/>
      <w:spacing w:beforeAutospacing="1" w:afterAutospacing="1"/>
    </w:pPr>
    <w:rPr>
      <w:rFonts w:ascii="Times New Roman" w:eastAsia="Times New Roman" w:hAnsi="Times New Roman" w:cs="Times New Roman"/>
      <w:sz w:val="24"/>
      <w:szCs w:val="24"/>
      <w:lang w:eastAsia="it-IT"/>
    </w:rPr>
  </w:style>
  <w:style w:type="paragraph" w:customStyle="1" w:styleId="Default">
    <w:name w:val="Default"/>
    <w:qFormat/>
    <w:rsid w:val="00AC2C0C"/>
    <w:rPr>
      <w:rFonts w:ascii="Times New Roman" w:eastAsiaTheme="minorEastAsia" w:hAnsi="Times New Roman" w:cs="Times New Roman"/>
      <w:color w:val="000000"/>
      <w:sz w:val="24"/>
      <w:szCs w:val="24"/>
      <w:lang w:val="it-IT" w:eastAsia="it-IT"/>
    </w:rPr>
  </w:style>
  <w:style w:type="table" w:customStyle="1" w:styleId="TableNormal">
    <w:name w:val="Table Normal"/>
    <w:uiPriority w:val="2"/>
    <w:semiHidden/>
    <w:unhideWhenUsed/>
    <w:qFormat/>
    <w:rsid w:val="00E3611C"/>
    <w:tblPr>
      <w:tblCellMar>
        <w:top w:w="0" w:type="dxa"/>
        <w:left w:w="0" w:type="dxa"/>
        <w:bottom w:w="0" w:type="dxa"/>
        <w:right w:w="0" w:type="dxa"/>
      </w:tblCellMar>
    </w:tblPr>
  </w:style>
  <w:style w:type="character" w:customStyle="1" w:styleId="markedcontent">
    <w:name w:val="markedcontent"/>
    <w:basedOn w:val="Carpredefinitoparagrafo"/>
    <w:rsid w:val="0078737C"/>
  </w:style>
  <w:style w:type="paragraph" w:styleId="Nessunaspaziatura">
    <w:name w:val="No Spacing"/>
    <w:uiPriority w:val="1"/>
    <w:qFormat/>
    <w:rsid w:val="0078737C"/>
    <w:pPr>
      <w:suppressAutoHyphens w:val="0"/>
    </w:pPr>
    <w:rPr>
      <w:rFonts w:ascii="Times New Roman" w:hAnsi="Times New Roman" w:cs="Times New Roman"/>
      <w:lang w:val="it-IT"/>
    </w:rPr>
  </w:style>
  <w:style w:type="character" w:styleId="Collegamentoipertestuale">
    <w:name w:val="Hyperlink"/>
    <w:basedOn w:val="Carpredefinitoparagrafo"/>
    <w:uiPriority w:val="99"/>
    <w:unhideWhenUsed/>
    <w:rsid w:val="0078737C"/>
    <w:rPr>
      <w:color w:val="0000FF" w:themeColor="hyperlink"/>
      <w:u w:val="single"/>
    </w:rPr>
  </w:style>
  <w:style w:type="paragraph" w:styleId="Corpodeltesto2">
    <w:name w:val="Body Text 2"/>
    <w:basedOn w:val="Normale"/>
    <w:link w:val="Corpodeltesto2Carattere"/>
    <w:uiPriority w:val="99"/>
    <w:unhideWhenUsed/>
    <w:rsid w:val="0077272C"/>
    <w:pPr>
      <w:ind w:right="-144"/>
      <w:jc w:val="both"/>
    </w:pPr>
  </w:style>
  <w:style w:type="character" w:customStyle="1" w:styleId="Corpodeltesto2Carattere">
    <w:name w:val="Corpo del testo 2 Carattere"/>
    <w:basedOn w:val="Carpredefinitoparagrafo"/>
    <w:link w:val="Corpodeltesto2"/>
    <w:uiPriority w:val="99"/>
    <w:rsid w:val="0077272C"/>
    <w:rPr>
      <w:rFonts w:ascii="Carlito" w:eastAsia="Carlito" w:hAnsi="Carlito" w:cs="Carlito"/>
      <w:lang w:val="it-IT"/>
    </w:rPr>
  </w:style>
  <w:style w:type="paragraph" w:styleId="Corpodeltesto3">
    <w:name w:val="Body Text 3"/>
    <w:basedOn w:val="Normale"/>
    <w:link w:val="Corpodeltesto3Carattere"/>
    <w:uiPriority w:val="99"/>
    <w:unhideWhenUsed/>
    <w:rsid w:val="003D4A1B"/>
    <w:pPr>
      <w:ind w:right="-2"/>
    </w:pPr>
  </w:style>
  <w:style w:type="character" w:customStyle="1" w:styleId="Corpodeltesto3Carattere">
    <w:name w:val="Corpo del testo 3 Carattere"/>
    <w:basedOn w:val="Carpredefinitoparagrafo"/>
    <w:link w:val="Corpodeltesto3"/>
    <w:uiPriority w:val="99"/>
    <w:rsid w:val="003D4A1B"/>
    <w:rPr>
      <w:rFonts w:ascii="Carlito" w:eastAsia="Carlito" w:hAnsi="Carlito" w:cs="Carlito"/>
      <w:lang w:val="it-IT"/>
    </w:rPr>
  </w:style>
  <w:style w:type="character" w:customStyle="1" w:styleId="Titolo1Carattere">
    <w:name w:val="Titolo 1 Carattere"/>
    <w:basedOn w:val="Carpredefinitoparagrafo"/>
    <w:link w:val="Titolo1"/>
    <w:uiPriority w:val="9"/>
    <w:rsid w:val="00E6342B"/>
    <w:rPr>
      <w:rFonts w:ascii="Times New Roman" w:eastAsia="Carlito" w:hAnsi="Times New Roman" w:cs="Times New Roman"/>
      <w:sz w:val="28"/>
      <w:szCs w:val="28"/>
      <w:lang w:val="it-IT"/>
    </w:rPr>
  </w:style>
  <w:style w:type="paragraph" w:styleId="Intestazione">
    <w:name w:val="header"/>
    <w:basedOn w:val="Normale"/>
    <w:link w:val="IntestazioneCarattere"/>
    <w:uiPriority w:val="99"/>
    <w:unhideWhenUsed/>
    <w:rsid w:val="00D85B5A"/>
    <w:pPr>
      <w:tabs>
        <w:tab w:val="center" w:pos="4819"/>
        <w:tab w:val="right" w:pos="9638"/>
      </w:tabs>
    </w:pPr>
  </w:style>
  <w:style w:type="character" w:customStyle="1" w:styleId="IntestazioneCarattere">
    <w:name w:val="Intestazione Carattere"/>
    <w:basedOn w:val="Carpredefinitoparagrafo"/>
    <w:link w:val="Intestazione"/>
    <w:uiPriority w:val="99"/>
    <w:rsid w:val="00D85B5A"/>
    <w:rPr>
      <w:rFonts w:ascii="Carlito" w:eastAsia="Carlito" w:hAnsi="Carlito" w:cs="Carlito"/>
      <w:lang w:val="it-IT"/>
    </w:rPr>
  </w:style>
  <w:style w:type="paragraph" w:styleId="Pidipagina">
    <w:name w:val="footer"/>
    <w:basedOn w:val="Normale"/>
    <w:link w:val="PidipaginaCarattere"/>
    <w:uiPriority w:val="99"/>
    <w:unhideWhenUsed/>
    <w:rsid w:val="00D85B5A"/>
    <w:pPr>
      <w:tabs>
        <w:tab w:val="center" w:pos="4819"/>
        <w:tab w:val="right" w:pos="9638"/>
      </w:tabs>
    </w:pPr>
  </w:style>
  <w:style w:type="character" w:customStyle="1" w:styleId="PidipaginaCarattere">
    <w:name w:val="Piè di pagina Carattere"/>
    <w:basedOn w:val="Carpredefinitoparagrafo"/>
    <w:link w:val="Pidipagina"/>
    <w:uiPriority w:val="99"/>
    <w:rsid w:val="00D85B5A"/>
    <w:rPr>
      <w:rFonts w:ascii="Carlito" w:eastAsia="Carlito" w:hAnsi="Carlito" w:cs="Carlito"/>
      <w:lang w:val="it-IT"/>
    </w:rPr>
  </w:style>
  <w:style w:type="character" w:styleId="Enfasigrassetto">
    <w:name w:val="Strong"/>
    <w:basedOn w:val="Carpredefinitoparagrafo"/>
    <w:uiPriority w:val="22"/>
    <w:qFormat/>
    <w:rsid w:val="00F21050"/>
    <w:rPr>
      <w:b/>
      <w:bCs/>
    </w:rPr>
  </w:style>
</w:styles>
</file>

<file path=word/webSettings.xml><?xml version="1.0" encoding="utf-8"?>
<w:webSettings xmlns:r="http://schemas.openxmlformats.org/officeDocument/2006/relationships" xmlns:w="http://schemas.openxmlformats.org/wordprocessingml/2006/main">
  <w:divs>
    <w:div w:id="62993672">
      <w:bodyDiv w:val="1"/>
      <w:marLeft w:val="0"/>
      <w:marRight w:val="0"/>
      <w:marTop w:val="0"/>
      <w:marBottom w:val="0"/>
      <w:divBdr>
        <w:top w:val="none" w:sz="0" w:space="0" w:color="auto"/>
        <w:left w:val="none" w:sz="0" w:space="0" w:color="auto"/>
        <w:bottom w:val="none" w:sz="0" w:space="0" w:color="auto"/>
        <w:right w:val="none" w:sz="0" w:space="0" w:color="auto"/>
      </w:divBdr>
      <w:divsChild>
        <w:div w:id="1013411457">
          <w:marLeft w:val="0"/>
          <w:marRight w:val="0"/>
          <w:marTop w:val="0"/>
          <w:marBottom w:val="0"/>
          <w:divBdr>
            <w:top w:val="none" w:sz="0" w:space="0" w:color="auto"/>
            <w:left w:val="none" w:sz="0" w:space="0" w:color="auto"/>
            <w:bottom w:val="none" w:sz="0" w:space="0" w:color="auto"/>
            <w:right w:val="none" w:sz="0" w:space="0" w:color="auto"/>
          </w:divBdr>
          <w:divsChild>
            <w:div w:id="2123961087">
              <w:marLeft w:val="0"/>
              <w:marRight w:val="0"/>
              <w:marTop w:val="0"/>
              <w:marBottom w:val="0"/>
              <w:divBdr>
                <w:top w:val="none" w:sz="0" w:space="0" w:color="auto"/>
                <w:left w:val="none" w:sz="0" w:space="0" w:color="auto"/>
                <w:bottom w:val="none" w:sz="0" w:space="0" w:color="auto"/>
                <w:right w:val="none" w:sz="0" w:space="0" w:color="auto"/>
              </w:divBdr>
              <w:divsChild>
                <w:div w:id="563222273">
                  <w:marLeft w:val="0"/>
                  <w:marRight w:val="0"/>
                  <w:marTop w:val="0"/>
                  <w:marBottom w:val="0"/>
                  <w:divBdr>
                    <w:top w:val="none" w:sz="0" w:space="0" w:color="auto"/>
                    <w:left w:val="none" w:sz="0" w:space="0" w:color="auto"/>
                    <w:bottom w:val="none" w:sz="0" w:space="0" w:color="auto"/>
                    <w:right w:val="none" w:sz="0" w:space="0" w:color="auto"/>
                  </w:divBdr>
                  <w:divsChild>
                    <w:div w:id="1573196629">
                      <w:marLeft w:val="0"/>
                      <w:marRight w:val="0"/>
                      <w:marTop w:val="0"/>
                      <w:marBottom w:val="0"/>
                      <w:divBdr>
                        <w:top w:val="none" w:sz="0" w:space="0" w:color="auto"/>
                        <w:left w:val="none" w:sz="0" w:space="0" w:color="auto"/>
                        <w:bottom w:val="none" w:sz="0" w:space="0" w:color="auto"/>
                        <w:right w:val="none" w:sz="0" w:space="0" w:color="auto"/>
                      </w:divBdr>
                      <w:divsChild>
                        <w:div w:id="1432779503">
                          <w:marLeft w:val="0"/>
                          <w:marRight w:val="0"/>
                          <w:marTop w:val="0"/>
                          <w:marBottom w:val="150"/>
                          <w:divBdr>
                            <w:top w:val="none" w:sz="0" w:space="0" w:color="auto"/>
                            <w:left w:val="none" w:sz="0" w:space="0" w:color="auto"/>
                            <w:bottom w:val="none" w:sz="0" w:space="0" w:color="auto"/>
                            <w:right w:val="none" w:sz="0" w:space="0" w:color="auto"/>
                          </w:divBdr>
                          <w:divsChild>
                            <w:div w:id="1853179734">
                              <w:marLeft w:val="0"/>
                              <w:marRight w:val="0"/>
                              <w:marTop w:val="375"/>
                              <w:marBottom w:val="375"/>
                              <w:divBdr>
                                <w:top w:val="none" w:sz="0" w:space="0" w:color="auto"/>
                                <w:left w:val="none" w:sz="0" w:space="0" w:color="auto"/>
                                <w:bottom w:val="none" w:sz="0" w:space="0" w:color="auto"/>
                                <w:right w:val="none" w:sz="0" w:space="0" w:color="auto"/>
                              </w:divBdr>
                              <w:divsChild>
                                <w:div w:id="50544331">
                                  <w:marLeft w:val="0"/>
                                  <w:marRight w:val="0"/>
                                  <w:marTop w:val="0"/>
                                  <w:marBottom w:val="0"/>
                                  <w:divBdr>
                                    <w:top w:val="none" w:sz="0" w:space="0" w:color="auto"/>
                                    <w:left w:val="none" w:sz="0" w:space="0" w:color="auto"/>
                                    <w:bottom w:val="none" w:sz="0" w:space="0" w:color="auto"/>
                                    <w:right w:val="none" w:sz="0" w:space="0" w:color="auto"/>
                                  </w:divBdr>
                                  <w:divsChild>
                                    <w:div w:id="1335113895">
                                      <w:marLeft w:val="0"/>
                                      <w:marRight w:val="0"/>
                                      <w:marTop w:val="0"/>
                                      <w:marBottom w:val="0"/>
                                      <w:divBdr>
                                        <w:top w:val="none" w:sz="0" w:space="0" w:color="auto"/>
                                        <w:left w:val="none" w:sz="0" w:space="0" w:color="auto"/>
                                        <w:bottom w:val="none" w:sz="0" w:space="0" w:color="auto"/>
                                        <w:right w:val="none" w:sz="0" w:space="0" w:color="auto"/>
                                      </w:divBdr>
                                    </w:div>
                                  </w:divsChild>
                                </w:div>
                                <w:div w:id="2082753151">
                                  <w:marLeft w:val="0"/>
                                  <w:marRight w:val="0"/>
                                  <w:marTop w:val="0"/>
                                  <w:marBottom w:val="0"/>
                                  <w:divBdr>
                                    <w:top w:val="none" w:sz="0" w:space="0" w:color="auto"/>
                                    <w:left w:val="none" w:sz="0" w:space="0" w:color="auto"/>
                                    <w:bottom w:val="none" w:sz="0" w:space="0" w:color="auto"/>
                                    <w:right w:val="none" w:sz="0" w:space="0" w:color="auto"/>
                                  </w:divBdr>
                                </w:div>
                                <w:div w:id="1544824044">
                                  <w:marLeft w:val="0"/>
                                  <w:marRight w:val="0"/>
                                  <w:marTop w:val="0"/>
                                  <w:marBottom w:val="375"/>
                                  <w:divBdr>
                                    <w:top w:val="none" w:sz="0" w:space="0" w:color="auto"/>
                                    <w:left w:val="none" w:sz="0" w:space="0" w:color="auto"/>
                                    <w:bottom w:val="none" w:sz="0" w:space="0" w:color="auto"/>
                                    <w:right w:val="none" w:sz="0" w:space="0" w:color="auto"/>
                                  </w:divBdr>
                                  <w:divsChild>
                                    <w:div w:id="435057902">
                                      <w:marLeft w:val="0"/>
                                      <w:marRight w:val="0"/>
                                      <w:marTop w:val="0"/>
                                      <w:marBottom w:val="240"/>
                                      <w:divBdr>
                                        <w:top w:val="none" w:sz="0" w:space="0" w:color="auto"/>
                                        <w:left w:val="none" w:sz="0" w:space="0" w:color="auto"/>
                                        <w:bottom w:val="none" w:sz="0" w:space="0" w:color="auto"/>
                                        <w:right w:val="none" w:sz="0" w:space="0" w:color="auto"/>
                                      </w:divBdr>
                                    </w:div>
                                    <w:div w:id="1859663401">
                                      <w:marLeft w:val="0"/>
                                      <w:marRight w:val="0"/>
                                      <w:marTop w:val="0"/>
                                      <w:marBottom w:val="0"/>
                                      <w:divBdr>
                                        <w:top w:val="none" w:sz="0" w:space="0" w:color="auto"/>
                                        <w:left w:val="none" w:sz="0" w:space="0" w:color="auto"/>
                                        <w:bottom w:val="none" w:sz="0" w:space="0" w:color="auto"/>
                                        <w:right w:val="none" w:sz="0" w:space="0" w:color="auto"/>
                                      </w:divBdr>
                                    </w:div>
                                  </w:divsChild>
                                </w:div>
                                <w:div w:id="61106960">
                                  <w:marLeft w:val="0"/>
                                  <w:marRight w:val="0"/>
                                  <w:marTop w:val="0"/>
                                  <w:marBottom w:val="240"/>
                                  <w:divBdr>
                                    <w:top w:val="none" w:sz="0" w:space="0" w:color="auto"/>
                                    <w:left w:val="none" w:sz="0" w:space="0" w:color="auto"/>
                                    <w:bottom w:val="none" w:sz="0" w:space="0" w:color="auto"/>
                                    <w:right w:val="none" w:sz="0" w:space="0" w:color="auto"/>
                                  </w:divBdr>
                                </w:div>
                                <w:div w:id="2080470042">
                                  <w:marLeft w:val="0"/>
                                  <w:marRight w:val="0"/>
                                  <w:marTop w:val="0"/>
                                  <w:marBottom w:val="0"/>
                                  <w:divBdr>
                                    <w:top w:val="none" w:sz="0" w:space="0" w:color="auto"/>
                                    <w:left w:val="none" w:sz="0" w:space="0" w:color="auto"/>
                                    <w:bottom w:val="none" w:sz="0" w:space="0" w:color="auto"/>
                                    <w:right w:val="none" w:sz="0" w:space="0" w:color="auto"/>
                                  </w:divBdr>
                                </w:div>
                                <w:div w:id="93286881">
                                  <w:marLeft w:val="0"/>
                                  <w:marRight w:val="0"/>
                                  <w:marTop w:val="0"/>
                                  <w:marBottom w:val="0"/>
                                  <w:divBdr>
                                    <w:top w:val="none" w:sz="0" w:space="0" w:color="auto"/>
                                    <w:left w:val="none" w:sz="0" w:space="0" w:color="auto"/>
                                    <w:bottom w:val="none" w:sz="0" w:space="0" w:color="auto"/>
                                    <w:right w:val="none" w:sz="0" w:space="0" w:color="auto"/>
                                  </w:divBdr>
                                  <w:divsChild>
                                    <w:div w:id="8948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otocollo@postacert.reggiocal.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barreca@comune.reggio-calabria.it" TargetMode="External"/><Relationship Id="rId17" Type="http://schemas.openxmlformats.org/officeDocument/2006/relationships/hyperlink" Target="mailto:mazzulla.e@comune.reggio-calabria.it" TargetMode="External"/><Relationship Id="rId2" Type="http://schemas.openxmlformats.org/officeDocument/2006/relationships/styles" Target="styles.xml"/><Relationship Id="rId16" Type="http://schemas.openxmlformats.org/officeDocument/2006/relationships/hyperlink" Target="mailto:a.artuso@comune.reggio-calab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altalex.com/documents/codici-altalex/2018/03/05/regolamento-generale-sulla-protezione-dei-dati-gdp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eggioca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1137</Words>
  <Characters>6484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PChirico</cp:lastModifiedBy>
  <cp:revision>3</cp:revision>
  <cp:lastPrinted>2021-11-08T11:56:00Z</cp:lastPrinted>
  <dcterms:created xsi:type="dcterms:W3CDTF">2021-11-23T11:20:00Z</dcterms:created>
  <dcterms:modified xsi:type="dcterms:W3CDTF">2021-11-23T11:36:00Z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2021-01-16T00:00:00Z</vt:filetime>
  </property>
  <property fmtid="{D5CDD505-2E9C-101B-9397-08002B2CF9AE}" pid="3" name="LastSaved">
    <vt:filetime>2021-01-17T00:00:00Z</vt:filetime>
  </property>
</Properties>
</file>